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737DEB7" w:rsidR="007D3511" w:rsidRDefault="007F1DA0" w:rsidP="005E204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INTERLOCUTORY </w:t>
      </w:r>
      <w:r w:rsidR="00890B08">
        <w:rPr>
          <w:rFonts w:cs="Arial"/>
          <w:b/>
          <w:bCs/>
          <w:sz w:val="28"/>
        </w:rPr>
        <w:t xml:space="preserve">APPLICATION </w:t>
      </w:r>
      <w:r w:rsidR="00722538">
        <w:rPr>
          <w:rFonts w:cs="Arial"/>
          <w:b/>
          <w:bCs/>
          <w:sz w:val="28"/>
        </w:rPr>
        <w:t xml:space="preserve">FOR </w:t>
      </w:r>
      <w:r w:rsidR="00376121">
        <w:rPr>
          <w:rFonts w:cs="Arial"/>
          <w:b/>
          <w:bCs/>
          <w:sz w:val="28"/>
        </w:rPr>
        <w:t>PRE-TRIAL SPECIAL HEARING</w:t>
      </w:r>
    </w:p>
    <w:p w14:paraId="49DB5A2E" w14:textId="2567D9F7" w:rsidR="005E2045" w:rsidRPr="005B44DF" w:rsidRDefault="005E2045" w:rsidP="005E20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Evidence Act 1929 </w:t>
      </w:r>
      <w:r w:rsidR="009E4F1C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12AB</w:t>
      </w:r>
    </w:p>
    <w:p w14:paraId="6DC42FB6" w14:textId="77777777" w:rsidR="00217822" w:rsidRPr="005010A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608056E3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73505E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3160F5B6" w:rsidR="006250A1" w:rsidRDefault="00DC7ECD" w:rsidP="00E229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36922DD7" w:rsidR="000C63A8" w:rsidRPr="007F1DA0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8C5550">
        <w:rPr>
          <w:rFonts w:cs="Arial"/>
          <w:bCs/>
        </w:rPr>
        <w:t>[</w:t>
      </w:r>
      <w:r w:rsidR="00840C5A" w:rsidRPr="007F1DA0">
        <w:rPr>
          <w:rFonts w:cs="Arial"/>
          <w:b/>
          <w:bCs/>
          <w:i/>
        </w:rPr>
        <w:t xml:space="preserve">FULL </w:t>
      </w:r>
      <w:r w:rsidRPr="007F1DA0">
        <w:rPr>
          <w:rFonts w:cs="Arial"/>
          <w:b/>
          <w:bCs/>
          <w:i/>
        </w:rPr>
        <w:t>NAME</w:t>
      </w:r>
      <w:r w:rsidR="00F956A2" w:rsidRPr="007F1DA0">
        <w:rPr>
          <w:rFonts w:cs="Arial"/>
          <w:b/>
          <w:bCs/>
        </w:rPr>
        <w:t>]</w:t>
      </w:r>
    </w:p>
    <w:p w14:paraId="07897FAC" w14:textId="0AC44523" w:rsidR="000C63A8" w:rsidRPr="007F1DA0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F1DA0">
        <w:rPr>
          <w:rFonts w:cs="Arial"/>
          <w:b/>
          <w:bCs/>
        </w:rPr>
        <w:t>Informant/</w:t>
      </w:r>
      <w:r w:rsidR="000C63A8" w:rsidRPr="007F1DA0">
        <w:rPr>
          <w:rFonts w:cs="Arial"/>
          <w:b/>
          <w:bCs/>
        </w:rPr>
        <w:t>R</w:t>
      </w:r>
    </w:p>
    <w:p w14:paraId="5964A5F4" w14:textId="053F58B6" w:rsidR="00840C5A" w:rsidRPr="007F1DA0" w:rsidRDefault="00840C5A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F1DA0">
        <w:rPr>
          <w:rFonts w:cs="Arial"/>
          <w:b/>
          <w:bCs/>
        </w:rPr>
        <w:t>v</w:t>
      </w:r>
    </w:p>
    <w:p w14:paraId="0DE99CB8" w14:textId="20F54FBF" w:rsidR="00A648B8" w:rsidRPr="007F1DA0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7F1DA0">
        <w:rPr>
          <w:rFonts w:cs="Arial"/>
          <w:b/>
        </w:rPr>
        <w:t>[</w:t>
      </w:r>
      <w:r w:rsidR="00840C5A" w:rsidRPr="007F1DA0">
        <w:rPr>
          <w:rFonts w:cs="Arial"/>
          <w:b/>
          <w:i/>
        </w:rPr>
        <w:t xml:space="preserve">FULL </w:t>
      </w:r>
      <w:r w:rsidRPr="007F1DA0">
        <w:rPr>
          <w:rFonts w:cs="Arial"/>
          <w:b/>
          <w:i/>
          <w:iCs/>
        </w:rPr>
        <w:t>NAME</w:t>
      </w:r>
      <w:r w:rsidRPr="007F1DA0">
        <w:rPr>
          <w:rFonts w:cs="Arial"/>
          <w:b/>
        </w:rPr>
        <w:t>]</w:t>
      </w:r>
    </w:p>
    <w:p w14:paraId="2A50A2B5" w14:textId="5374122E" w:rsidR="00A648B8" w:rsidRPr="007F1DA0" w:rsidRDefault="006250A1" w:rsidP="002A1FD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F1DA0">
        <w:rPr>
          <w:rFonts w:cs="Arial"/>
          <w:b/>
          <w:bCs/>
        </w:rPr>
        <w:t>Defendant</w:t>
      </w:r>
      <w:r w:rsidR="00B77388" w:rsidRPr="007F1DA0">
        <w:rPr>
          <w:rFonts w:cs="Arial"/>
          <w:b/>
          <w:bCs/>
        </w:rPr>
        <w:t>/Youth</w:t>
      </w:r>
    </w:p>
    <w:p w14:paraId="69F72FC5" w14:textId="2F009B4A" w:rsidR="002A1FDC" w:rsidRPr="002A1FDC" w:rsidRDefault="002A1FDC" w:rsidP="002A1FDC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2A1FDC" w:rsidRPr="002A1FDC" w14:paraId="24B65349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AF09446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2A1FDC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0A751700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9001F1C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A1FDC" w:rsidRPr="002A1FDC" w14:paraId="16A504A6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1A5D065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13860FF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A1FDC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AEDFA37" w14:textId="77777777" w:rsidR="002A1FDC" w:rsidRPr="002A1FDC" w:rsidRDefault="002A1FDC" w:rsidP="002A1FDC">
            <w:pPr>
              <w:jc w:val="left"/>
              <w:rPr>
                <w:rFonts w:cs="Arial"/>
                <w:b/>
                <w:sz w:val="12"/>
              </w:rPr>
            </w:pPr>
            <w:r w:rsidRPr="002A1FDC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2A1FDC" w:rsidRPr="002A1FDC" w14:paraId="12842F73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3B000BC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A1FDC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219217D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9266F2F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A1FDC" w:rsidRPr="002A1FDC" w14:paraId="66060A0A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41D0C4A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A1FDC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96D77F5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2A1FD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79FBC43" w14:textId="6C7A480A" w:rsidR="002A1FDC" w:rsidRPr="002A1FDC" w:rsidRDefault="00763F86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2A1FDC" w:rsidRPr="002A1FD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A1FDC" w:rsidRPr="002A1FDC" w14:paraId="791EA54A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0BC0836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A1FD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1893CCA5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A1FDC" w:rsidRPr="002A1FDC" w14:paraId="213CCDDD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7B7EF6F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A1FD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669505C" w14:textId="77777777" w:rsidR="002A1FDC" w:rsidRPr="002A1FDC" w:rsidRDefault="002A1FDC" w:rsidP="002A1F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A1FD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2877E46F" w14:textId="2A4A5FC4" w:rsidR="000C5108" w:rsidRDefault="000C5108" w:rsidP="002A1FDC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W w:w="50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67"/>
        <w:gridCol w:w="9638"/>
      </w:tblGrid>
      <w:tr w:rsidR="00376121" w:rsidRPr="00376121" w14:paraId="570758E5" w14:textId="77777777" w:rsidTr="002F5E3C">
        <w:tc>
          <w:tcPr>
            <w:tcW w:w="5000" w:type="pct"/>
            <w:gridSpan w:val="4"/>
            <w:vAlign w:val="center"/>
          </w:tcPr>
          <w:p w14:paraId="6BD8647C" w14:textId="3B38AFA9" w:rsidR="00376121" w:rsidRDefault="00376121" w:rsidP="00AC6F3D">
            <w:pPr>
              <w:widowControl w:val="0"/>
              <w:spacing w:before="120" w:line="276" w:lineRule="auto"/>
              <w:ind w:right="57"/>
              <w:rPr>
                <w:rFonts w:cs="Arial"/>
                <w:b/>
              </w:rPr>
            </w:pPr>
            <w:r w:rsidRPr="00376121">
              <w:rPr>
                <w:rFonts w:cs="Arial"/>
                <w:b/>
              </w:rPr>
              <w:t>Application details</w:t>
            </w:r>
          </w:p>
          <w:p w14:paraId="67ED445E" w14:textId="774E3C12" w:rsidR="00376121" w:rsidRPr="00376121" w:rsidRDefault="00376121" w:rsidP="009340C4">
            <w:pPr>
              <w:widowControl w:val="0"/>
              <w:spacing w:before="240" w:after="240" w:line="276" w:lineRule="auto"/>
              <w:ind w:right="57"/>
              <w:rPr>
                <w:rFonts w:cs="Arial"/>
              </w:rPr>
            </w:pPr>
            <w:r w:rsidRPr="00376121">
              <w:rPr>
                <w:rFonts w:cs="Arial"/>
              </w:rPr>
              <w:t xml:space="preserve">This is an </w:t>
            </w:r>
            <w:proofErr w:type="gramStart"/>
            <w:r w:rsidRPr="00376121">
              <w:rPr>
                <w:rFonts w:cs="Arial"/>
              </w:rPr>
              <w:t>Application</w:t>
            </w:r>
            <w:proofErr w:type="gramEnd"/>
            <w:r w:rsidRPr="00376121">
              <w:rPr>
                <w:rFonts w:cs="Arial"/>
              </w:rPr>
              <w:t xml:space="preserve"> for a pre-trial special hearing.</w:t>
            </w:r>
          </w:p>
          <w:p w14:paraId="75192563" w14:textId="64219496" w:rsidR="00376121" w:rsidRPr="009C0D0E" w:rsidRDefault="00376121" w:rsidP="009C0D0E">
            <w:pPr>
              <w:widowControl w:val="0"/>
              <w:spacing w:after="240" w:line="276" w:lineRule="auto"/>
              <w:ind w:right="57"/>
              <w:rPr>
                <w:rFonts w:cs="Arial"/>
              </w:rPr>
            </w:pPr>
            <w:r w:rsidRPr="00853471">
              <w:rPr>
                <w:rFonts w:cs="Arial"/>
              </w:rPr>
              <w:t xml:space="preserve">This Application is made under section 12AB of the </w:t>
            </w:r>
            <w:r w:rsidRPr="00853471">
              <w:rPr>
                <w:rFonts w:cs="Arial"/>
                <w:i/>
              </w:rPr>
              <w:t>Evidence Act 1929</w:t>
            </w:r>
            <w:r w:rsidRPr="00853471">
              <w:rPr>
                <w:rFonts w:cs="Arial"/>
              </w:rPr>
              <w:t>.</w:t>
            </w:r>
          </w:p>
          <w:p w14:paraId="2A45E8F9" w14:textId="0FD8CF32" w:rsidR="00376121" w:rsidRPr="00AC6F3D" w:rsidRDefault="00376121" w:rsidP="00AC6F3D">
            <w:pPr>
              <w:widowControl w:val="0"/>
              <w:spacing w:after="120"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853471">
              <w:rPr>
                <w:rFonts w:cs="Arial"/>
              </w:rPr>
              <w:t>The</w:t>
            </w:r>
            <w:r w:rsidR="00373385">
              <w:rPr>
                <w:rFonts w:cs="Arial"/>
              </w:rPr>
              <w:t xml:space="preserve"> </w:t>
            </w:r>
            <w:r w:rsidR="00126F74">
              <w:rPr>
                <w:rFonts w:cs="Arial"/>
              </w:rPr>
              <w:t xml:space="preserve">applicant </w:t>
            </w:r>
            <w:r w:rsidRPr="00853471">
              <w:rPr>
                <w:rFonts w:cs="Arial"/>
              </w:rPr>
              <w:t xml:space="preserve">seeks the following </w:t>
            </w:r>
            <w:r w:rsidR="008E3A88" w:rsidRPr="00853471">
              <w:rPr>
                <w:rFonts w:cs="Arial"/>
              </w:rPr>
              <w:t>o</w:t>
            </w:r>
            <w:r w:rsidRPr="00853471">
              <w:rPr>
                <w:rFonts w:cs="Arial"/>
              </w:rPr>
              <w:t>rders:</w:t>
            </w:r>
          </w:p>
        </w:tc>
      </w:tr>
      <w:tr w:rsidR="009267EC" w:rsidRPr="00376121" w14:paraId="7253F373" w14:textId="232CE209" w:rsidTr="002F5E3C">
        <w:tc>
          <w:tcPr>
            <w:tcW w:w="171" w:type="pct"/>
          </w:tcPr>
          <w:p w14:paraId="171DEE84" w14:textId="77777777" w:rsidR="00E52F30" w:rsidRPr="00376121" w:rsidRDefault="00E52F30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22261787" w14:textId="77777777" w:rsidR="00E52F30" w:rsidRPr="00AC6F3D" w:rsidRDefault="00E52F30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0BE82F4A" w14:textId="19D35ADE" w:rsidR="00E52F30" w:rsidRPr="00376121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  <w:r w:rsidRPr="00853471">
              <w:rPr>
                <w:rFonts w:cs="Arial"/>
              </w:rPr>
              <w:t>That [</w:t>
            </w:r>
            <w:r>
              <w:rPr>
                <w:rFonts w:cs="Arial"/>
                <w:i/>
                <w:iCs/>
              </w:rPr>
              <w:t xml:space="preserve">full </w:t>
            </w:r>
            <w:r w:rsidRPr="00853471">
              <w:rPr>
                <w:rFonts w:cs="Arial"/>
                <w:i/>
              </w:rPr>
              <w:t>name</w:t>
            </w:r>
            <w:r w:rsidRPr="00853471">
              <w:rPr>
                <w:rFonts w:cs="Arial"/>
              </w:rPr>
              <w:t>] (‘the witness’) give evidence at a pre-trial special hearing.</w:t>
            </w:r>
          </w:p>
        </w:tc>
      </w:tr>
      <w:tr w:rsidR="009267EC" w:rsidRPr="00376121" w14:paraId="5906D8CF" w14:textId="77777777" w:rsidTr="002F5E3C">
        <w:tc>
          <w:tcPr>
            <w:tcW w:w="171" w:type="pct"/>
          </w:tcPr>
          <w:p w14:paraId="33327E03" w14:textId="77777777" w:rsidR="00AC6F3D" w:rsidRPr="00376121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3319031F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6199816B" w14:textId="5929DE4E" w:rsidR="00AC6F3D" w:rsidRPr="00AF295F" w:rsidRDefault="00AC6F3D" w:rsidP="00AF295F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AC6F3D">
              <w:rPr>
                <w:rFonts w:cs="Arial"/>
              </w:rPr>
              <w:t>That the hearing be convened as a proceeding preliminary to the trial for the purpose of taking the evidence of the witness</w:t>
            </w:r>
            <w:r w:rsidR="003C1F69">
              <w:rPr>
                <w:rFonts w:cs="Arial"/>
              </w:rPr>
              <w:t>.</w:t>
            </w:r>
          </w:p>
        </w:tc>
      </w:tr>
      <w:tr w:rsidR="009267EC" w:rsidRPr="00376121" w14:paraId="772A5A92" w14:textId="77777777" w:rsidTr="002F5E3C">
        <w:tc>
          <w:tcPr>
            <w:tcW w:w="171" w:type="pct"/>
          </w:tcPr>
          <w:p w14:paraId="1432E0E6" w14:textId="77777777" w:rsidR="00AC6F3D" w:rsidRPr="00376121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7EEAA627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14C62D52" w14:textId="77777777" w:rsidR="00AC6F3D" w:rsidRPr="00AC6F3D" w:rsidRDefault="00AC6F3D" w:rsidP="00AC6F3D">
            <w:pPr>
              <w:widowControl w:val="0"/>
              <w:spacing w:line="276" w:lineRule="auto"/>
              <w:ind w:right="57"/>
              <w:jc w:val="left"/>
              <w:rPr>
                <w:rFonts w:cs="Arial"/>
              </w:rPr>
            </w:pPr>
            <w:r w:rsidRPr="00AC6F3D">
              <w:rPr>
                <w:rFonts w:cs="Arial"/>
              </w:rPr>
              <w:t>That the hearing be convened for the following purpose[</w:t>
            </w:r>
            <w:r w:rsidRPr="00AC6F3D">
              <w:rPr>
                <w:rFonts w:cs="Arial"/>
                <w:i/>
              </w:rPr>
              <w:t>s</w:t>
            </w:r>
            <w:r w:rsidRPr="00AC6F3D">
              <w:rPr>
                <w:rFonts w:cs="Arial"/>
              </w:rPr>
              <w:t>]:</w:t>
            </w:r>
          </w:p>
          <w:p w14:paraId="11C56CDC" w14:textId="77777777" w:rsidR="00AC6F3D" w:rsidRPr="00FF2F86" w:rsidRDefault="00AC6F3D" w:rsidP="00AC6F3D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76" w:lineRule="auto"/>
              <w:ind w:left="422" w:right="57"/>
              <w:jc w:val="left"/>
              <w:rPr>
                <w:rFonts w:cs="Arial"/>
              </w:rPr>
            </w:pPr>
            <w:r w:rsidRPr="00FF2F86">
              <w:rPr>
                <w:rFonts w:cs="Arial"/>
              </w:rPr>
              <w:t>examination of the witness.</w:t>
            </w:r>
          </w:p>
          <w:p w14:paraId="5DEDE962" w14:textId="77777777" w:rsidR="00AC6F3D" w:rsidRPr="00FF2F86" w:rsidRDefault="00AC6F3D" w:rsidP="00AC6F3D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76" w:lineRule="auto"/>
              <w:ind w:left="422" w:right="57"/>
              <w:jc w:val="left"/>
              <w:rPr>
                <w:rFonts w:cs="Arial"/>
              </w:rPr>
            </w:pPr>
            <w:r w:rsidRPr="00FF2F86">
              <w:rPr>
                <w:rFonts w:cs="Arial"/>
              </w:rPr>
              <w:t>cross-examination of the witness.</w:t>
            </w:r>
          </w:p>
          <w:p w14:paraId="0AF514C4" w14:textId="3E8C2B6C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14"/>
              </w:numPr>
              <w:spacing w:after="120" w:line="276" w:lineRule="auto"/>
              <w:ind w:left="422" w:right="57"/>
              <w:jc w:val="left"/>
              <w:rPr>
                <w:rFonts w:cs="Arial"/>
              </w:rPr>
            </w:pPr>
            <w:r w:rsidRPr="00FF2F86">
              <w:rPr>
                <w:rFonts w:cs="Arial"/>
              </w:rPr>
              <w:t>re-examination of the witness.</w:t>
            </w:r>
          </w:p>
        </w:tc>
      </w:tr>
      <w:tr w:rsidR="009267EC" w:rsidRPr="00376121" w14:paraId="1F435F15" w14:textId="77777777" w:rsidTr="002F5E3C">
        <w:tc>
          <w:tcPr>
            <w:tcW w:w="171" w:type="pct"/>
          </w:tcPr>
          <w:p w14:paraId="236051A3" w14:textId="77777777" w:rsidR="00AC6F3D" w:rsidRPr="00376121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41288E37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4BE4B011" w14:textId="24A2DFFC" w:rsidR="00AC6F3D" w:rsidRPr="00AC6F3D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AC6F3D">
              <w:rPr>
                <w:rFonts w:cs="Arial"/>
              </w:rPr>
              <w:t xml:space="preserve">That an </w:t>
            </w:r>
            <w:proofErr w:type="spellStart"/>
            <w:r w:rsidRPr="00AC6F3D">
              <w:rPr>
                <w:rFonts w:cs="Arial"/>
              </w:rPr>
              <w:t>audiovisual</w:t>
            </w:r>
            <w:proofErr w:type="spellEnd"/>
            <w:r w:rsidRPr="00AC6F3D">
              <w:rPr>
                <w:rFonts w:cs="Arial"/>
              </w:rPr>
              <w:t xml:space="preserve"> record of the witness’ evidence be made.</w:t>
            </w:r>
          </w:p>
        </w:tc>
      </w:tr>
      <w:tr w:rsidR="009267EC" w:rsidRPr="00376121" w14:paraId="7D7B2C16" w14:textId="77777777" w:rsidTr="002F5E3C">
        <w:tc>
          <w:tcPr>
            <w:tcW w:w="171" w:type="pct"/>
          </w:tcPr>
          <w:p w14:paraId="283D9FE3" w14:textId="77777777" w:rsidR="00AC6F3D" w:rsidRPr="00376121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5F2B8D72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24DE4148" w14:textId="54D05699" w:rsidR="00AC6F3D" w:rsidRPr="00AC6F3D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853471">
              <w:rPr>
                <w:rFonts w:cs="Arial"/>
              </w:rPr>
              <w:t>That the taking of the evidence at the hearing be transmitted to the [</w:t>
            </w:r>
            <w:r w:rsidRPr="00853471">
              <w:rPr>
                <w:rFonts w:cs="Arial"/>
                <w:i/>
              </w:rPr>
              <w:t>Defendant/Youth</w:t>
            </w:r>
            <w:r w:rsidRPr="00853471">
              <w:rPr>
                <w:rFonts w:cs="Arial"/>
              </w:rPr>
              <w:t xml:space="preserve">] </w:t>
            </w:r>
            <w:r w:rsidRPr="00FC1A54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</w:rPr>
              <w:t xml:space="preserve"> </w:t>
            </w:r>
            <w:r w:rsidRPr="00853471">
              <w:rPr>
                <w:rFonts w:cs="Arial"/>
              </w:rPr>
              <w:t>by</w:t>
            </w:r>
            <w:r w:rsidRPr="00376121">
              <w:rPr>
                <w:rFonts w:cs="Arial"/>
              </w:rPr>
              <w:t xml:space="preserve"> means of </w:t>
            </w:r>
            <w:proofErr w:type="gramStart"/>
            <w:r w:rsidR="0003217A">
              <w:rPr>
                <w:rFonts w:cs="Arial"/>
              </w:rPr>
              <w:t>closed circuit</w:t>
            </w:r>
            <w:proofErr w:type="gramEnd"/>
            <w:r w:rsidR="0003217A">
              <w:rPr>
                <w:rFonts w:cs="Arial"/>
              </w:rPr>
              <w:t xml:space="preserve"> television. </w:t>
            </w:r>
          </w:p>
        </w:tc>
      </w:tr>
      <w:tr w:rsidR="009267EC" w:rsidRPr="00376121" w14:paraId="7DCC9687" w14:textId="77777777" w:rsidTr="002F5E3C">
        <w:tc>
          <w:tcPr>
            <w:tcW w:w="171" w:type="pct"/>
          </w:tcPr>
          <w:p w14:paraId="021AE53E" w14:textId="77777777" w:rsidR="00AC6F3D" w:rsidRPr="00376121" w:rsidRDefault="00AC6F3D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5CD929C1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1223ADBB" w14:textId="187FC873" w:rsidR="00AC6F3D" w:rsidRPr="00AC6F3D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FF2F86">
              <w:rPr>
                <w:rFonts w:cs="Arial"/>
              </w:rPr>
              <w:t>That measures be taken to prevent the witness and the [</w:t>
            </w:r>
            <w:r w:rsidRPr="00FF2F86">
              <w:rPr>
                <w:rFonts w:cs="Arial"/>
                <w:i/>
              </w:rPr>
              <w:t>Defendant/Youth</w:t>
            </w:r>
            <w:r w:rsidRPr="00FF2F86">
              <w:rPr>
                <w:rFonts w:cs="Arial"/>
              </w:rPr>
              <w:t xml:space="preserve">] </w:t>
            </w:r>
            <w:r w:rsidRPr="00FF2F8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FF2F86">
              <w:rPr>
                <w:rFonts w:cs="Arial"/>
              </w:rPr>
              <w:t xml:space="preserve"> from directly seeing or hearing each other before, during or after the hearing, namely [</w:t>
            </w:r>
            <w:r w:rsidRPr="00FF2F86">
              <w:rPr>
                <w:rFonts w:cs="Arial"/>
                <w:i/>
                <w:iCs/>
              </w:rPr>
              <w:t>e</w:t>
            </w:r>
            <w:r w:rsidRPr="00E22922">
              <w:rPr>
                <w:rFonts w:cs="Arial"/>
                <w:i/>
                <w:iCs/>
              </w:rPr>
              <w:t>nter</w:t>
            </w:r>
            <w:r w:rsidRPr="00E22922">
              <w:rPr>
                <w:rFonts w:cs="Arial"/>
              </w:rPr>
              <w:t xml:space="preserve"> </w:t>
            </w:r>
            <w:r w:rsidRPr="00E22922">
              <w:rPr>
                <w:rFonts w:cs="Arial"/>
                <w:i/>
              </w:rPr>
              <w:t>measures</w:t>
            </w:r>
            <w:r w:rsidRPr="00E22922">
              <w:rPr>
                <w:rFonts w:cs="Arial"/>
              </w:rPr>
              <w:t xml:space="preserve">]. </w:t>
            </w:r>
            <w:r w:rsidRPr="00E22922">
              <w:rPr>
                <w:rFonts w:cs="Arial"/>
                <w:b/>
                <w:sz w:val="12"/>
                <w:szCs w:val="18"/>
              </w:rPr>
              <w:t>Mandatory to complete if Defendant/Youth attends the hearing in person</w:t>
            </w:r>
          </w:p>
        </w:tc>
      </w:tr>
      <w:tr w:rsidR="009267EC" w:rsidRPr="00376121" w14:paraId="17FCB927" w14:textId="77777777" w:rsidTr="002F5E3C">
        <w:tc>
          <w:tcPr>
            <w:tcW w:w="171" w:type="pct"/>
          </w:tcPr>
          <w:p w14:paraId="064C0326" w14:textId="77777777" w:rsidR="00AC6F3D" w:rsidRPr="00376121" w:rsidRDefault="00AC6F3D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2D21717E" w14:textId="77777777" w:rsidR="00AC6F3D" w:rsidRPr="00AC6F3D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770BBA73" w14:textId="221DC593" w:rsidR="00AC6F3D" w:rsidRPr="00AC6F3D" w:rsidRDefault="00AC6F3D" w:rsidP="00AC6F3D">
            <w:pPr>
              <w:widowControl w:val="0"/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E22922">
              <w:rPr>
                <w:rFonts w:cs="Arial"/>
              </w:rPr>
              <w:t>That the evidence be taken in a way that facilitates the taking of evidence from the witness or minimises the witness’s embarrassment or distress, namely [</w:t>
            </w:r>
            <w:r w:rsidRPr="00E22922">
              <w:rPr>
                <w:rFonts w:cs="Arial"/>
                <w:i/>
                <w:iCs/>
              </w:rPr>
              <w:t>enter</w:t>
            </w:r>
            <w:r w:rsidRPr="00E22922">
              <w:rPr>
                <w:rFonts w:cs="Arial"/>
              </w:rPr>
              <w:t xml:space="preserve"> </w:t>
            </w:r>
            <w:r w:rsidRPr="00E22922">
              <w:rPr>
                <w:rFonts w:cs="Arial"/>
                <w:i/>
              </w:rPr>
              <w:t>manner of taking evidence</w:t>
            </w:r>
            <w:r w:rsidRPr="00E22922">
              <w:rPr>
                <w:rFonts w:cs="Arial"/>
              </w:rPr>
              <w:t>].</w:t>
            </w:r>
            <w:r w:rsidRPr="00E22922">
              <w:rPr>
                <w:rFonts w:cs="Arial"/>
                <w:sz w:val="18"/>
                <w:szCs w:val="18"/>
              </w:rPr>
              <w:t xml:space="preserve"> </w:t>
            </w:r>
            <w:r w:rsidRPr="00E22922">
              <w:rPr>
                <w:rFonts w:cs="Arial"/>
                <w:b/>
                <w:sz w:val="12"/>
                <w:szCs w:val="18"/>
              </w:rPr>
              <w:t>mandatory to complete if witness has a physical disability or cognitive impairment</w:t>
            </w:r>
          </w:p>
        </w:tc>
      </w:tr>
      <w:tr w:rsidR="009267EC" w:rsidRPr="00376121" w14:paraId="7A01CC4E" w14:textId="77777777" w:rsidTr="002F5E3C">
        <w:tc>
          <w:tcPr>
            <w:tcW w:w="171" w:type="pct"/>
          </w:tcPr>
          <w:p w14:paraId="27AAA612" w14:textId="77777777" w:rsidR="00AC6F3D" w:rsidRPr="00424C90" w:rsidRDefault="00AC6F3D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58B1C9BE" w14:textId="77777777" w:rsidR="00AC6F3D" w:rsidRPr="00424C90" w:rsidRDefault="00AC6F3D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3795699F" w14:textId="7C4795CB" w:rsidR="00AC6F3D" w:rsidRPr="00424C90" w:rsidRDefault="00AC6F3D" w:rsidP="009C0D0E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 w:rsidRPr="00424C90">
              <w:rPr>
                <w:rFonts w:cs="Arial"/>
              </w:rPr>
              <w:t>That</w:t>
            </w:r>
            <w:r w:rsidR="00424C90">
              <w:rPr>
                <w:rFonts w:cs="Arial"/>
              </w:rPr>
              <w:t>, if the [</w:t>
            </w:r>
            <w:r w:rsidR="00424C90" w:rsidRPr="001A0FD0">
              <w:rPr>
                <w:rFonts w:cs="Arial"/>
                <w:i/>
                <w:iCs/>
              </w:rPr>
              <w:t>defendant/youth</w:t>
            </w:r>
            <w:r w:rsidR="00424C90">
              <w:rPr>
                <w:rFonts w:cs="Arial"/>
              </w:rPr>
              <w:t xml:space="preserve">] attends the hearing in person, the following measures </w:t>
            </w:r>
            <w:r w:rsidR="00424C90" w:rsidRPr="001A0FD0">
              <w:rPr>
                <w:rFonts w:cs="Arial"/>
              </w:rPr>
              <w:t xml:space="preserve">be taken to prevent the witness and the </w:t>
            </w:r>
            <w:r w:rsidR="00594846">
              <w:rPr>
                <w:rFonts w:cs="Arial"/>
              </w:rPr>
              <w:t>[</w:t>
            </w:r>
            <w:r w:rsidR="00594846" w:rsidRPr="001A0FD0">
              <w:rPr>
                <w:rFonts w:cs="Arial"/>
                <w:i/>
                <w:iCs/>
              </w:rPr>
              <w:t>defendant/youth</w:t>
            </w:r>
            <w:r w:rsidR="00594846">
              <w:rPr>
                <w:rFonts w:cs="Arial"/>
              </w:rPr>
              <w:t xml:space="preserve">] </w:t>
            </w:r>
            <w:r w:rsidR="00424C90" w:rsidRPr="001A0FD0">
              <w:rPr>
                <w:rFonts w:cs="Arial"/>
              </w:rPr>
              <w:t>from directly seeing or hearing each other before, during or after the hearing</w:t>
            </w:r>
            <w:r w:rsidR="00424C90">
              <w:rPr>
                <w:rFonts w:cs="Arial"/>
              </w:rPr>
              <w:t xml:space="preserve">, namely </w:t>
            </w:r>
            <w:r w:rsidR="00424C90" w:rsidRPr="00A37467">
              <w:rPr>
                <w:rFonts w:cs="Arial"/>
              </w:rPr>
              <w:t>[</w:t>
            </w:r>
            <w:r w:rsidR="00424C90" w:rsidRPr="00A37467">
              <w:rPr>
                <w:rFonts w:cs="Arial"/>
                <w:i/>
                <w:iCs/>
              </w:rPr>
              <w:t xml:space="preserve">enter </w:t>
            </w:r>
            <w:r w:rsidR="00424C90" w:rsidRPr="00A37467">
              <w:rPr>
                <w:rFonts w:cs="Arial"/>
                <w:i/>
              </w:rPr>
              <w:t xml:space="preserve">nature of </w:t>
            </w:r>
            <w:r w:rsidR="00424C90">
              <w:rPr>
                <w:rFonts w:cs="Arial"/>
                <w:i/>
              </w:rPr>
              <w:t>proposed measures</w:t>
            </w:r>
            <w:r w:rsidR="00424C90" w:rsidRPr="00A37467">
              <w:rPr>
                <w:rFonts w:cs="Arial"/>
              </w:rPr>
              <w:t>]</w:t>
            </w:r>
            <w:r w:rsidR="00424C90">
              <w:rPr>
                <w:rFonts w:cs="Arial"/>
              </w:rPr>
              <w:t>.</w:t>
            </w:r>
          </w:p>
        </w:tc>
      </w:tr>
      <w:tr w:rsidR="009267EC" w:rsidRPr="00376121" w14:paraId="2D1D303E" w14:textId="77777777" w:rsidTr="002F5E3C">
        <w:tc>
          <w:tcPr>
            <w:tcW w:w="171" w:type="pct"/>
          </w:tcPr>
          <w:p w14:paraId="7E06ABDC" w14:textId="77777777" w:rsidR="00A37467" w:rsidRPr="00376121" w:rsidRDefault="00A37467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60FC0F54" w14:textId="77777777" w:rsidR="00A37467" w:rsidRPr="00AC6F3D" w:rsidRDefault="00A37467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40E505D2" w14:textId="0C4E93F6" w:rsidR="00A37467" w:rsidRPr="00A37467" w:rsidRDefault="00A37467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 w:rsidRPr="00A37467">
              <w:rPr>
                <w:rFonts w:cs="Arial"/>
              </w:rPr>
              <w:t>That the witness be accompanied at the hearing by [</w:t>
            </w:r>
            <w:r w:rsidRPr="00A37467">
              <w:rPr>
                <w:rFonts w:cs="Arial"/>
                <w:i/>
              </w:rPr>
              <w:t>name of support person</w:t>
            </w:r>
            <w:r w:rsidRPr="00A37467">
              <w:rPr>
                <w:rFonts w:cs="Arial"/>
              </w:rPr>
              <w:t>] for the purpose of providing emotional support.</w:t>
            </w:r>
          </w:p>
        </w:tc>
      </w:tr>
      <w:tr w:rsidR="009267EC" w:rsidRPr="00376121" w14:paraId="0844A3BA" w14:textId="77777777" w:rsidTr="002F5E3C">
        <w:tc>
          <w:tcPr>
            <w:tcW w:w="171" w:type="pct"/>
          </w:tcPr>
          <w:p w14:paraId="28F8DE61" w14:textId="77777777" w:rsidR="00A37467" w:rsidRPr="00376121" w:rsidRDefault="00A37467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6E77FE0F" w14:textId="77777777" w:rsidR="00A37467" w:rsidRPr="00AC6F3D" w:rsidRDefault="00A37467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28F3F4AA" w14:textId="77777777" w:rsidR="00A37467" w:rsidRPr="00A37467" w:rsidRDefault="00A37467" w:rsidP="00A37467">
            <w:pPr>
              <w:widowControl w:val="0"/>
              <w:tabs>
                <w:tab w:val="left" w:pos="596"/>
              </w:tabs>
              <w:spacing w:line="276" w:lineRule="auto"/>
              <w:ind w:right="57"/>
              <w:rPr>
                <w:rFonts w:cs="Arial"/>
                <w:b/>
                <w:sz w:val="14"/>
              </w:rPr>
            </w:pPr>
            <w:r w:rsidRPr="00A37467">
              <w:rPr>
                <w:rFonts w:cs="Arial"/>
              </w:rPr>
              <w:t>That the evidence be taken with the following communication assistance due to the witness’s complex communication needs, namely [</w:t>
            </w:r>
            <w:r w:rsidRPr="00A37467">
              <w:rPr>
                <w:rFonts w:cs="Arial"/>
                <w:i/>
                <w:iCs/>
              </w:rPr>
              <w:t xml:space="preserve">enter </w:t>
            </w:r>
            <w:r w:rsidRPr="00A37467">
              <w:rPr>
                <w:rFonts w:cs="Arial"/>
                <w:i/>
              </w:rPr>
              <w:t>nature of communication assistance</w:t>
            </w:r>
            <w:r w:rsidRPr="00A37467">
              <w:rPr>
                <w:rFonts w:cs="Arial"/>
              </w:rPr>
              <w:t>] provided by [</w:t>
            </w:r>
            <w:r w:rsidRPr="00A37467">
              <w:rPr>
                <w:rFonts w:cs="Arial"/>
                <w:i/>
                <w:iCs/>
              </w:rPr>
              <w:t>full</w:t>
            </w:r>
            <w:r w:rsidRPr="00A37467">
              <w:rPr>
                <w:rFonts w:cs="Arial"/>
              </w:rPr>
              <w:t xml:space="preserve"> </w:t>
            </w:r>
            <w:r w:rsidRPr="00A37467">
              <w:rPr>
                <w:rFonts w:cs="Arial"/>
                <w:i/>
              </w:rPr>
              <w:t>name</w:t>
            </w:r>
            <w:r w:rsidRPr="00A37467">
              <w:rPr>
                <w:rFonts w:cs="Arial"/>
              </w:rPr>
              <w:t xml:space="preserve">], who: </w:t>
            </w:r>
            <w:r w:rsidRPr="00A37467">
              <w:rPr>
                <w:rFonts w:cs="Arial"/>
                <w:b/>
                <w:sz w:val="12"/>
                <w:szCs w:val="18"/>
              </w:rPr>
              <w:t>if communication assistance is to be provided by a person</w:t>
            </w:r>
          </w:p>
          <w:p w14:paraId="31FDF6C6" w14:textId="77777777" w:rsidR="00A37467" w:rsidRPr="00E22922" w:rsidRDefault="00A37467" w:rsidP="00A37467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76" w:lineRule="auto"/>
              <w:ind w:left="422" w:right="57"/>
              <w:rPr>
                <w:rFonts w:cs="Arial"/>
              </w:rPr>
            </w:pPr>
            <w:r w:rsidRPr="00E22922">
              <w:rPr>
                <w:rFonts w:cs="Arial"/>
              </w:rPr>
              <w:t>[</w:t>
            </w:r>
            <w:r w:rsidRPr="00E22922">
              <w:rPr>
                <w:rFonts w:cs="Arial"/>
                <w:i/>
              </w:rPr>
              <w:t>is/is not</w:t>
            </w:r>
            <w:r w:rsidRPr="00E22922">
              <w:rPr>
                <w:rFonts w:cs="Arial"/>
              </w:rPr>
              <w:t xml:space="preserve">] </w:t>
            </w:r>
            <w:r w:rsidRPr="00E2292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E22922">
              <w:rPr>
                <w:rFonts w:cs="Arial"/>
              </w:rPr>
              <w:t xml:space="preserve"> to be called as a witness in the trial of the charge.</w:t>
            </w:r>
          </w:p>
          <w:p w14:paraId="76F0DBAC" w14:textId="77777777" w:rsidR="00A37467" w:rsidRPr="00E22922" w:rsidRDefault="00A37467" w:rsidP="00A37467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76" w:lineRule="auto"/>
              <w:ind w:left="422" w:right="57"/>
              <w:rPr>
                <w:rFonts w:cs="Arial"/>
              </w:rPr>
            </w:pPr>
            <w:r w:rsidRPr="00E22922">
              <w:rPr>
                <w:rFonts w:cs="Arial"/>
              </w:rPr>
              <w:t xml:space="preserve">is a communication partner for the purposes of the </w:t>
            </w:r>
            <w:r w:rsidRPr="00E22922">
              <w:rPr>
                <w:rFonts w:cs="Arial"/>
                <w:i/>
              </w:rPr>
              <w:t xml:space="preserve">Evidence Act </w:t>
            </w:r>
            <w:proofErr w:type="gramStart"/>
            <w:r w:rsidRPr="00E22922">
              <w:rPr>
                <w:rFonts w:cs="Arial"/>
                <w:i/>
              </w:rPr>
              <w:t>1929</w:t>
            </w:r>
            <w:r w:rsidRPr="00E22922">
              <w:rPr>
                <w:rFonts w:cs="Arial"/>
              </w:rPr>
              <w:t>.</w:t>
            </w:r>
            <w:proofErr w:type="gramEnd"/>
          </w:p>
          <w:p w14:paraId="0C5A88F4" w14:textId="35F2A393" w:rsidR="00A37467" w:rsidRPr="00A37467" w:rsidRDefault="00A37467" w:rsidP="00A37467">
            <w:pPr>
              <w:pStyle w:val="ListParagraph"/>
              <w:widowControl w:val="0"/>
              <w:numPr>
                <w:ilvl w:val="0"/>
                <w:numId w:val="24"/>
              </w:numPr>
              <w:spacing w:after="120" w:line="276" w:lineRule="auto"/>
              <w:ind w:left="422" w:right="57"/>
              <w:rPr>
                <w:rFonts w:cs="Arial"/>
              </w:rPr>
            </w:pPr>
            <w:r w:rsidRPr="00E22922">
              <w:rPr>
                <w:rFonts w:cs="Arial"/>
              </w:rPr>
              <w:t>[</w:t>
            </w:r>
            <w:r w:rsidRPr="00E22922">
              <w:rPr>
                <w:rFonts w:cs="Arial"/>
                <w:i/>
              </w:rPr>
              <w:t>should be/is</w:t>
            </w:r>
            <w:r w:rsidRPr="00E22922">
              <w:rPr>
                <w:rFonts w:cs="Arial"/>
              </w:rPr>
              <w:t xml:space="preserve">] </w:t>
            </w:r>
            <w:r w:rsidRPr="00E2292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E22922">
              <w:rPr>
                <w:rFonts w:cs="Arial"/>
              </w:rPr>
              <w:t xml:space="preserve"> approved by the Court to provide such assistance because [e</w:t>
            </w:r>
            <w:r w:rsidRPr="00E22922">
              <w:rPr>
                <w:rFonts w:cs="Arial"/>
                <w:i/>
                <w:iCs/>
              </w:rPr>
              <w:t xml:space="preserve">nter </w:t>
            </w:r>
            <w:r w:rsidRPr="00E22922">
              <w:rPr>
                <w:rFonts w:cs="Arial"/>
                <w:i/>
              </w:rPr>
              <w:t>details</w:t>
            </w:r>
            <w:r w:rsidRPr="00E22922">
              <w:rPr>
                <w:rFonts w:cs="Arial"/>
              </w:rPr>
              <w:t>].</w:t>
            </w:r>
          </w:p>
        </w:tc>
      </w:tr>
      <w:tr w:rsidR="009267EC" w:rsidRPr="00376121" w14:paraId="3324AC72" w14:textId="77777777" w:rsidTr="002F5E3C">
        <w:tc>
          <w:tcPr>
            <w:tcW w:w="171" w:type="pct"/>
          </w:tcPr>
          <w:p w14:paraId="0D6C6DD9" w14:textId="77777777" w:rsidR="00A37467" w:rsidRPr="00376121" w:rsidRDefault="00A37467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13BECC24" w14:textId="77777777" w:rsidR="00A37467" w:rsidRPr="00AC6F3D" w:rsidRDefault="00A37467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19AA3E4C" w14:textId="4B54B91E" w:rsidR="00A37467" w:rsidRPr="00A37467" w:rsidRDefault="00A37467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 w:rsidRPr="00A37467">
              <w:rPr>
                <w:rFonts w:cs="Arial"/>
              </w:rPr>
              <w:t>That the evidence be taken with the following communication assistance due to the witness’s complex communication needs, namely [</w:t>
            </w:r>
            <w:r w:rsidRPr="00A37467">
              <w:rPr>
                <w:rFonts w:cs="Arial"/>
                <w:i/>
                <w:iCs/>
              </w:rPr>
              <w:t xml:space="preserve">enter </w:t>
            </w:r>
            <w:r w:rsidRPr="00A37467">
              <w:rPr>
                <w:rFonts w:cs="Arial"/>
                <w:i/>
              </w:rPr>
              <w:t>nature of communication assistance</w:t>
            </w:r>
            <w:r w:rsidRPr="00A37467">
              <w:rPr>
                <w:rFonts w:cs="Arial"/>
              </w:rPr>
              <w:t xml:space="preserve">] </w:t>
            </w:r>
            <w:r w:rsidRPr="00A37467">
              <w:rPr>
                <w:rFonts w:cs="Arial"/>
                <w:b/>
                <w:sz w:val="12"/>
                <w:szCs w:val="18"/>
              </w:rPr>
              <w:t xml:space="preserve">if communication assistance is to be provided other than by a person, </w:t>
            </w:r>
            <w:proofErr w:type="spellStart"/>
            <w:proofErr w:type="gramStart"/>
            <w:r w:rsidRPr="00A37467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proofErr w:type="gramEnd"/>
            <w:r w:rsidRPr="00A37467">
              <w:rPr>
                <w:rFonts w:cs="Arial"/>
                <w:b/>
                <w:sz w:val="12"/>
                <w:szCs w:val="18"/>
              </w:rPr>
              <w:t xml:space="preserve"> by a device</w:t>
            </w:r>
          </w:p>
        </w:tc>
      </w:tr>
      <w:tr w:rsidR="009267EC" w:rsidRPr="00376121" w14:paraId="30226B7A" w14:textId="77777777" w:rsidTr="002F5E3C">
        <w:tc>
          <w:tcPr>
            <w:tcW w:w="171" w:type="pct"/>
          </w:tcPr>
          <w:p w14:paraId="5AB9AA3A" w14:textId="77777777" w:rsidR="00A37467" w:rsidRPr="00376121" w:rsidRDefault="00A37467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1FC4560E" w14:textId="77777777" w:rsidR="00A37467" w:rsidRPr="00AC6F3D" w:rsidRDefault="00A37467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4A26088A" w14:textId="0FFA5EFD" w:rsidR="00A37467" w:rsidRPr="001A0FD0" w:rsidRDefault="0003217A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  <w:strike/>
              </w:rPr>
            </w:pPr>
            <w:r w:rsidRPr="001A0FD0">
              <w:rPr>
                <w:rFonts w:cs="Arial"/>
              </w:rPr>
              <w:t xml:space="preserve">That an initial hearing be convened for the purpose of taking any evidence (if required), hearing submissions, making rulings as to the admissibility of any evidence relevant to the pre-recording of the witness’ evidence and/or making directions under s12AB(11a) and/or s12AB(13) of the </w:t>
            </w:r>
            <w:r w:rsidRPr="001A0FD0">
              <w:rPr>
                <w:rFonts w:cs="Arial"/>
                <w:i/>
                <w:iCs/>
              </w:rPr>
              <w:t>Evidence Act 1929</w:t>
            </w:r>
            <w:r w:rsidRPr="001A0FD0">
              <w:rPr>
                <w:rFonts w:cs="Arial"/>
              </w:rPr>
              <w:t>.</w:t>
            </w:r>
          </w:p>
        </w:tc>
      </w:tr>
      <w:tr w:rsidR="009267EC" w:rsidRPr="00376121" w14:paraId="5C50C390" w14:textId="77777777" w:rsidTr="002F5E3C">
        <w:tc>
          <w:tcPr>
            <w:tcW w:w="171" w:type="pct"/>
          </w:tcPr>
          <w:p w14:paraId="5A04A07F" w14:textId="77777777" w:rsidR="00A37467" w:rsidRPr="00376121" w:rsidRDefault="00A37467" w:rsidP="00AC6F3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6"/>
              </w:tabs>
              <w:spacing w:after="120" w:line="276" w:lineRule="auto"/>
              <w:ind w:left="357" w:right="57" w:hanging="357"/>
              <w:contextualSpacing w:val="0"/>
              <w:jc w:val="left"/>
              <w:rPr>
                <w:rFonts w:cs="Arial"/>
                <w:b/>
              </w:rPr>
            </w:pPr>
          </w:p>
        </w:tc>
        <w:tc>
          <w:tcPr>
            <w:tcW w:w="235" w:type="pct"/>
            <w:gridSpan w:val="2"/>
          </w:tcPr>
          <w:p w14:paraId="7E8E07F7" w14:textId="77777777" w:rsidR="00A37467" w:rsidRPr="00AC6F3D" w:rsidRDefault="00A37467" w:rsidP="00AC6F3D">
            <w:pPr>
              <w:pStyle w:val="ListParagraph"/>
              <w:widowControl w:val="0"/>
              <w:numPr>
                <w:ilvl w:val="0"/>
                <w:numId w:val="27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594" w:type="pct"/>
          </w:tcPr>
          <w:p w14:paraId="29D49B26" w14:textId="454392C9" w:rsidR="00A37467" w:rsidRPr="00A37467" w:rsidRDefault="00A37467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 w:rsidRPr="00A37467">
              <w:rPr>
                <w:rFonts w:cs="Arial"/>
              </w:rPr>
              <w:t>[</w:t>
            </w:r>
            <w:r w:rsidR="002D7174">
              <w:rPr>
                <w:rFonts w:cs="Arial"/>
                <w:i/>
                <w:iCs/>
              </w:rPr>
              <w:t>E</w:t>
            </w:r>
            <w:r w:rsidRPr="00A37467">
              <w:rPr>
                <w:rFonts w:cs="Arial"/>
                <w:i/>
                <w:iCs/>
              </w:rPr>
              <w:t xml:space="preserve">nter </w:t>
            </w:r>
            <w:r w:rsidRPr="00A37467">
              <w:rPr>
                <w:rFonts w:cs="Arial"/>
                <w:i/>
              </w:rPr>
              <w:t>other</w:t>
            </w:r>
            <w:r w:rsidRPr="00A37467">
              <w:rPr>
                <w:rFonts w:cs="Arial"/>
              </w:rPr>
              <w:t>].</w:t>
            </w:r>
          </w:p>
        </w:tc>
      </w:tr>
      <w:tr w:rsidR="00A37467" w:rsidRPr="00376121" w14:paraId="670B6B91" w14:textId="77777777" w:rsidTr="002F5E3C">
        <w:tc>
          <w:tcPr>
            <w:tcW w:w="5000" w:type="pct"/>
            <w:gridSpan w:val="4"/>
          </w:tcPr>
          <w:p w14:paraId="742914AF" w14:textId="6A3D9805" w:rsidR="00A37467" w:rsidRPr="00A37467" w:rsidRDefault="00A37467" w:rsidP="00DA390F">
            <w:pPr>
              <w:widowControl w:val="0"/>
              <w:tabs>
                <w:tab w:val="left" w:pos="596"/>
              </w:tabs>
              <w:spacing w:before="240" w:after="120" w:line="276" w:lineRule="auto"/>
              <w:ind w:right="57"/>
              <w:rPr>
                <w:rFonts w:cs="Arial"/>
                <w:bCs/>
              </w:rPr>
            </w:pPr>
            <w:r w:rsidRPr="00376121">
              <w:rPr>
                <w:rFonts w:cs="Arial"/>
              </w:rPr>
              <w:t>This Application is made on the grounds</w:t>
            </w:r>
            <w:r w:rsidR="00A75DE7">
              <w:rPr>
                <w:rFonts w:cs="Arial"/>
              </w:rPr>
              <w:t xml:space="preserve"> that:</w:t>
            </w:r>
          </w:p>
        </w:tc>
      </w:tr>
      <w:tr w:rsidR="00873DB2" w:rsidRPr="00376121" w14:paraId="691017DA" w14:textId="77777777" w:rsidTr="002F5E3C">
        <w:tc>
          <w:tcPr>
            <w:tcW w:w="171" w:type="pct"/>
          </w:tcPr>
          <w:p w14:paraId="0DCBB623" w14:textId="77777777" w:rsidR="00873DB2" w:rsidRPr="009267EC" w:rsidRDefault="00873DB2" w:rsidP="009267EC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03" w:type="pct"/>
          </w:tcPr>
          <w:p w14:paraId="074FE777" w14:textId="77777777" w:rsidR="00873DB2" w:rsidRPr="00A37467" w:rsidRDefault="00873DB2" w:rsidP="00A37467">
            <w:pPr>
              <w:pStyle w:val="ListParagraph"/>
              <w:widowControl w:val="0"/>
              <w:numPr>
                <w:ilvl w:val="0"/>
                <w:numId w:val="28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626" w:type="pct"/>
            <w:gridSpan w:val="2"/>
          </w:tcPr>
          <w:p w14:paraId="3175F9AE" w14:textId="131AB933" w:rsidR="00873DB2" w:rsidRPr="001A0FD0" w:rsidRDefault="00873DB2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  <w:b/>
                <w:i/>
                <w:strike/>
                <w:sz w:val="12"/>
                <w:szCs w:val="18"/>
              </w:rPr>
            </w:pPr>
            <w:r w:rsidRPr="00376121">
              <w:rPr>
                <w:rFonts w:cs="Arial"/>
              </w:rPr>
              <w:t>the evidence of the witness is necessary for the purpose</w:t>
            </w:r>
            <w:r w:rsidR="0003217A">
              <w:rPr>
                <w:rFonts w:cs="Arial"/>
              </w:rPr>
              <w:t>s</w:t>
            </w:r>
            <w:r w:rsidRPr="00376121">
              <w:rPr>
                <w:rFonts w:cs="Arial"/>
              </w:rPr>
              <w:t xml:space="preserve"> of the trial</w:t>
            </w:r>
            <w:r w:rsidR="0003217A">
              <w:rPr>
                <w:rFonts w:cs="Arial"/>
              </w:rPr>
              <w:t xml:space="preserve"> of a charge of</w:t>
            </w:r>
            <w:r w:rsidRPr="00376121">
              <w:rPr>
                <w:rFonts w:cs="Arial"/>
              </w:rPr>
              <w:t xml:space="preserve"> </w:t>
            </w:r>
          </w:p>
          <w:p w14:paraId="7AC6F171" w14:textId="744C22F9" w:rsidR="00873DB2" w:rsidRPr="00A75DE7" w:rsidRDefault="00873DB2" w:rsidP="007261E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>
              <w:t xml:space="preserve">a serious offence against the </w:t>
            </w:r>
            <w:r>
              <w:rPr>
                <w:rFonts w:cs="Arial"/>
                <w:bCs/>
                <w:iCs/>
              </w:rPr>
              <w:t>person.</w:t>
            </w:r>
          </w:p>
          <w:p w14:paraId="641677C6" w14:textId="76CE3717" w:rsidR="00873DB2" w:rsidRDefault="0003217A" w:rsidP="007261E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>
              <w:t xml:space="preserve">an offence of </w:t>
            </w:r>
            <w:r w:rsidR="00873DB2">
              <w:t xml:space="preserve">contravening or failing to comply with an intervention order under the </w:t>
            </w:r>
            <w:r w:rsidR="00873DB2">
              <w:rPr>
                <w:i/>
              </w:rPr>
              <w:t xml:space="preserve">Intervention Orders (Prevention of Abuse) </w:t>
            </w:r>
            <w:r w:rsidR="00873DB2">
              <w:rPr>
                <w:rFonts w:cs="Arial"/>
                <w:i/>
                <w:iCs/>
              </w:rPr>
              <w:t xml:space="preserve">Act </w:t>
            </w:r>
            <w:r w:rsidR="00873DB2">
              <w:rPr>
                <w:rFonts w:cs="Arial"/>
              </w:rPr>
              <w:t>2009.</w:t>
            </w:r>
          </w:p>
          <w:p w14:paraId="1275730E" w14:textId="77777777" w:rsidR="00873DB2" w:rsidRPr="003C1F69" w:rsidRDefault="0003217A" w:rsidP="002F5E3C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>
              <w:t xml:space="preserve">an offence of </w:t>
            </w:r>
            <w:r w:rsidR="00873DB2" w:rsidRPr="002F5E3C">
              <w:t xml:space="preserve">contravening or failing to comply with a restraining order under the </w:t>
            </w:r>
            <w:r w:rsidR="00873DB2" w:rsidRPr="002F5E3C">
              <w:rPr>
                <w:i/>
              </w:rPr>
              <w:t>Criminal Procedure Act</w:t>
            </w:r>
            <w:r w:rsidR="00873DB2" w:rsidRPr="002F5E3C">
              <w:t xml:space="preserve"> </w:t>
            </w:r>
            <w:r w:rsidR="00873DB2" w:rsidRPr="00D426E7">
              <w:rPr>
                <w:i/>
                <w:iCs/>
              </w:rPr>
              <w:t>1921</w:t>
            </w:r>
            <w:r w:rsidR="00873DB2">
              <w:t>.</w:t>
            </w:r>
          </w:p>
          <w:p w14:paraId="6A774AD0" w14:textId="60D497ED" w:rsidR="0003217A" w:rsidRDefault="005E4D6D" w:rsidP="0003217A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3217A">
              <w:rPr>
                <w:rFonts w:cs="Arial"/>
              </w:rPr>
              <w:t>nd the witness is</w:t>
            </w:r>
          </w:p>
          <w:p w14:paraId="7D7DFF00" w14:textId="77777777" w:rsidR="0003217A" w:rsidRPr="001A0FD0" w:rsidRDefault="0003217A" w:rsidP="0003217A">
            <w:pPr>
              <w:pStyle w:val="ListParagraph"/>
              <w:widowControl w:val="0"/>
              <w:numPr>
                <w:ilvl w:val="0"/>
                <w:numId w:val="25"/>
              </w:numPr>
              <w:spacing w:line="276" w:lineRule="auto"/>
              <w:ind w:left="360" w:right="57"/>
              <w:rPr>
                <w:rFonts w:cs="Arial"/>
              </w:rPr>
            </w:pPr>
            <w:r w:rsidRPr="001A0FD0">
              <w:rPr>
                <w:rFonts w:cs="Arial"/>
              </w:rPr>
              <w:t>a child of or under the age of 14 years having been born on [</w:t>
            </w:r>
            <w:r w:rsidRPr="001A0FD0">
              <w:rPr>
                <w:rFonts w:cs="Arial"/>
                <w:i/>
              </w:rPr>
              <w:t>date</w:t>
            </w:r>
            <w:r w:rsidRPr="001A0FD0">
              <w:rPr>
                <w:rFonts w:cs="Arial"/>
              </w:rPr>
              <w:t>].</w:t>
            </w:r>
          </w:p>
          <w:p w14:paraId="2158DC81" w14:textId="5F671C32" w:rsidR="0003217A" w:rsidRPr="009C0D0E" w:rsidRDefault="0003217A" w:rsidP="009C0D0E">
            <w:pPr>
              <w:pStyle w:val="ListParagraph"/>
              <w:widowControl w:val="0"/>
              <w:numPr>
                <w:ilvl w:val="0"/>
                <w:numId w:val="25"/>
              </w:numPr>
              <w:spacing w:after="120" w:line="276" w:lineRule="auto"/>
              <w:ind w:left="357" w:right="57" w:hanging="357"/>
              <w:contextualSpacing w:val="0"/>
              <w:rPr>
                <w:rFonts w:cs="Arial"/>
                <w:b/>
                <w:i/>
                <w:sz w:val="14"/>
              </w:rPr>
            </w:pPr>
            <w:r w:rsidRPr="001A0FD0">
              <w:rPr>
                <w:rFonts w:cs="Arial"/>
              </w:rPr>
              <w:t>a person with a disability that adversely affects the witness’ capacity to give a coherent account of the witness’ experiences or to respond rationally to questions as evidenced by [</w:t>
            </w:r>
            <w:r w:rsidRPr="001A0FD0">
              <w:rPr>
                <w:rFonts w:cs="Arial"/>
                <w:i/>
                <w:iCs/>
              </w:rPr>
              <w:t>refer to relevant report or affidavit</w:t>
            </w:r>
            <w:r w:rsidRPr="001A0FD0">
              <w:rPr>
                <w:rFonts w:cs="Arial"/>
              </w:rPr>
              <w:t>].</w:t>
            </w:r>
          </w:p>
        </w:tc>
      </w:tr>
      <w:tr w:rsidR="00873DB2" w:rsidRPr="00376121" w14:paraId="6B4D3CCA" w14:textId="77777777" w:rsidTr="002F5E3C">
        <w:tc>
          <w:tcPr>
            <w:tcW w:w="171" w:type="pct"/>
          </w:tcPr>
          <w:p w14:paraId="0EEFDF7A" w14:textId="77777777" w:rsidR="00873DB2" w:rsidRPr="009267EC" w:rsidRDefault="00873DB2" w:rsidP="009267EC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03" w:type="pct"/>
          </w:tcPr>
          <w:p w14:paraId="6AFD1FD5" w14:textId="77777777" w:rsidR="00873DB2" w:rsidRPr="00A37467" w:rsidRDefault="00873DB2" w:rsidP="00A37467">
            <w:pPr>
              <w:pStyle w:val="ListParagraph"/>
              <w:widowControl w:val="0"/>
              <w:numPr>
                <w:ilvl w:val="0"/>
                <w:numId w:val="28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626" w:type="pct"/>
            <w:gridSpan w:val="2"/>
          </w:tcPr>
          <w:p w14:paraId="2D361B56" w14:textId="388CCB7A" w:rsidR="00873DB2" w:rsidRDefault="002203A1" w:rsidP="001A0FD0">
            <w:pPr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trial is of a charge of a child sexual offence and </w:t>
            </w:r>
            <w:r w:rsidR="00873DB2" w:rsidRPr="00A37467">
              <w:rPr>
                <w:rFonts w:cs="Arial"/>
              </w:rPr>
              <w:t xml:space="preserve">the witness </w:t>
            </w:r>
            <w:r>
              <w:rPr>
                <w:rFonts w:cs="Arial"/>
              </w:rPr>
              <w:t xml:space="preserve">is </w:t>
            </w:r>
            <w:r w:rsidR="00873DB2" w:rsidRPr="00781BAE">
              <w:rPr>
                <w:rFonts w:cs="Arial"/>
              </w:rPr>
              <w:t xml:space="preserve">an alleged victim </w:t>
            </w:r>
            <w:r w:rsidR="00781BAE">
              <w:rPr>
                <w:rFonts w:cs="Arial"/>
              </w:rPr>
              <w:t>of the</w:t>
            </w:r>
            <w:r w:rsidR="00873DB2" w:rsidRPr="00781BAE">
              <w:rPr>
                <w:rFonts w:cs="Arial"/>
              </w:rPr>
              <w:t xml:space="preserve"> </w:t>
            </w:r>
            <w:proofErr w:type="gramStart"/>
            <w:r w:rsidR="00873DB2" w:rsidRPr="00781BAE">
              <w:rPr>
                <w:rFonts w:cs="Arial"/>
              </w:rPr>
              <w:t>offence</w:t>
            </w:r>
            <w:r w:rsidR="00781BAE">
              <w:rPr>
                <w:rFonts w:cs="Arial"/>
              </w:rPr>
              <w:t>;</w:t>
            </w:r>
            <w:proofErr w:type="gramEnd"/>
          </w:p>
          <w:p w14:paraId="77625CBC" w14:textId="39B6D8A4" w:rsidR="00C25D49" w:rsidRPr="00C25D49" w:rsidRDefault="00C25D49" w:rsidP="00D426E7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the witness is an alleged victim of the </w:t>
            </w:r>
            <w:proofErr w:type="gramStart"/>
            <w:r>
              <w:rPr>
                <w:rFonts w:cs="Arial"/>
              </w:rPr>
              <w:t>offence;</w:t>
            </w:r>
            <w:proofErr w:type="gramEnd"/>
            <w:r>
              <w:rPr>
                <w:rFonts w:cs="Arial"/>
              </w:rPr>
              <w:t xml:space="preserve"> </w:t>
            </w:r>
          </w:p>
          <w:p w14:paraId="3B12CBD2" w14:textId="1154A59E" w:rsidR="00781BAE" w:rsidRPr="00781BAE" w:rsidRDefault="002203A1" w:rsidP="00D426E7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 xml:space="preserve">is </w:t>
            </w:r>
            <w:r w:rsidR="00781BAE">
              <w:rPr>
                <w:rFonts w:cs="Arial"/>
                <w:bCs/>
                <w:iCs/>
              </w:rPr>
              <w:t xml:space="preserve">a child under the age of 18 years, </w:t>
            </w:r>
            <w:r w:rsidR="00781BAE">
              <w:rPr>
                <w:rFonts w:cs="Arial"/>
              </w:rPr>
              <w:t>having been born on [</w:t>
            </w:r>
            <w:proofErr w:type="gramStart"/>
            <w:r w:rsidR="00781BAE">
              <w:rPr>
                <w:rFonts w:cs="Arial"/>
                <w:i/>
              </w:rPr>
              <w:t>date</w:t>
            </w:r>
            <w:r w:rsidR="00781BAE">
              <w:rPr>
                <w:rFonts w:cs="Arial"/>
              </w:rPr>
              <w:t>]</w:t>
            </w:r>
            <w:r w:rsidR="00781BAE">
              <w:rPr>
                <w:rFonts w:cs="Arial"/>
                <w:bCs/>
                <w:iCs/>
              </w:rPr>
              <w:t>;</w:t>
            </w:r>
            <w:proofErr w:type="gramEnd"/>
          </w:p>
          <w:p w14:paraId="3305FDB0" w14:textId="619C29A7" w:rsidR="00781BAE" w:rsidRPr="00781BAE" w:rsidRDefault="002203A1" w:rsidP="00D426E7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 xml:space="preserve">is </w:t>
            </w:r>
            <w:r w:rsidR="00781BAE">
              <w:rPr>
                <w:rFonts w:cs="Arial"/>
                <w:bCs/>
                <w:iCs/>
              </w:rPr>
              <w:t xml:space="preserve">cognitively </w:t>
            </w:r>
            <w:proofErr w:type="gramStart"/>
            <w:r w:rsidR="00781BAE">
              <w:rPr>
                <w:rFonts w:cs="Arial"/>
                <w:bCs/>
                <w:iCs/>
              </w:rPr>
              <w:t>impaired;</w:t>
            </w:r>
            <w:proofErr w:type="gramEnd"/>
          </w:p>
          <w:p w14:paraId="4E4ABDEF" w14:textId="1EC2DBDF" w:rsidR="00781BAE" w:rsidRPr="00CA7FEC" w:rsidRDefault="00CA7FEC" w:rsidP="00D426E7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has been subjected to threats of violence or retribution in relation to the </w:t>
            </w:r>
            <w:proofErr w:type="gramStart"/>
            <w:r>
              <w:rPr>
                <w:rFonts w:cs="Arial"/>
                <w:bCs/>
                <w:iCs/>
              </w:rPr>
              <w:t>proceeding;</w:t>
            </w:r>
            <w:proofErr w:type="gramEnd"/>
          </w:p>
          <w:p w14:paraId="0FC3771B" w14:textId="1DC396B1" w:rsidR="00873DB2" w:rsidRPr="002F5E3C" w:rsidRDefault="00CA7FEC" w:rsidP="00D426E7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has reasonable grounds to fear violence or retribution in relation to the </w:t>
            </w:r>
            <w:proofErr w:type="gramStart"/>
            <w:r>
              <w:rPr>
                <w:rFonts w:cs="Arial"/>
                <w:bCs/>
                <w:iCs/>
              </w:rPr>
              <w:t>proceeding;</w:t>
            </w:r>
            <w:proofErr w:type="gramEnd"/>
          </w:p>
          <w:p w14:paraId="44F7A3A1" w14:textId="023C8B57" w:rsidR="00CA7FEC" w:rsidRPr="009C0D0E" w:rsidRDefault="002203A1" w:rsidP="009C0D0E">
            <w:pPr>
              <w:pStyle w:val="ListParagraph"/>
              <w:widowControl w:val="0"/>
              <w:numPr>
                <w:ilvl w:val="0"/>
                <w:numId w:val="33"/>
              </w:numPr>
              <w:spacing w:after="60" w:line="276" w:lineRule="auto"/>
              <w:ind w:left="720" w:right="57" w:hanging="357"/>
              <w:contextualSpacing w:val="0"/>
              <w:rPr>
                <w:rFonts w:cs="Arial"/>
              </w:rPr>
            </w:pPr>
            <w:r>
              <w:rPr>
                <w:rFonts w:cs="Arial"/>
                <w:bCs/>
                <w:iCs/>
              </w:rPr>
              <w:t xml:space="preserve">is </w:t>
            </w:r>
            <w:r w:rsidR="00CA7FEC">
              <w:rPr>
                <w:rFonts w:cs="Arial"/>
                <w:bCs/>
                <w:iCs/>
              </w:rPr>
              <w:t xml:space="preserve">a witness who should be allowed to give evidence </w:t>
            </w:r>
            <w:r w:rsidR="00CA7FEC">
              <w:rPr>
                <w:rFonts w:cs="Arial"/>
              </w:rPr>
              <w:t>a pre-trial special hearing</w:t>
            </w:r>
            <w:r w:rsidR="00CA7FEC">
              <w:rPr>
                <w:rFonts w:cs="Arial"/>
                <w:bCs/>
                <w:iCs/>
              </w:rPr>
              <w:t xml:space="preserve"> because [</w:t>
            </w:r>
            <w:r w:rsidR="00CA7FEC">
              <w:rPr>
                <w:rFonts w:cs="Arial"/>
                <w:bCs/>
                <w:i/>
              </w:rPr>
              <w:t>reasons</w:t>
            </w:r>
            <w:r w:rsidR="00CA7FEC">
              <w:rPr>
                <w:rFonts w:cs="Arial"/>
                <w:bCs/>
                <w:iCs/>
              </w:rPr>
              <w:t>].</w:t>
            </w:r>
          </w:p>
        </w:tc>
      </w:tr>
      <w:tr w:rsidR="00873DB2" w:rsidRPr="00376121" w14:paraId="687588DA" w14:textId="77777777" w:rsidTr="002F5E3C">
        <w:tc>
          <w:tcPr>
            <w:tcW w:w="171" w:type="pct"/>
          </w:tcPr>
          <w:p w14:paraId="75D88FA0" w14:textId="77777777" w:rsidR="00873DB2" w:rsidRPr="002F5E3C" w:rsidRDefault="00873DB2" w:rsidP="002F5E3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6"/>
              </w:tabs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03" w:type="pct"/>
          </w:tcPr>
          <w:p w14:paraId="49BB0B3A" w14:textId="77777777" w:rsidR="00873DB2" w:rsidRPr="00A37467" w:rsidRDefault="00873DB2" w:rsidP="009267EC">
            <w:pPr>
              <w:pStyle w:val="ListParagraph"/>
              <w:widowControl w:val="0"/>
              <w:numPr>
                <w:ilvl w:val="0"/>
                <w:numId w:val="28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626" w:type="pct"/>
            <w:gridSpan w:val="2"/>
          </w:tcPr>
          <w:p w14:paraId="0E8A3DE7" w14:textId="100B3FA8" w:rsidR="00873DB2" w:rsidRPr="001A0FD0" w:rsidRDefault="002203A1" w:rsidP="00A37467">
            <w:pPr>
              <w:widowControl w:val="0"/>
              <w:tabs>
                <w:tab w:val="left" w:pos="596"/>
              </w:tabs>
              <w:spacing w:after="120" w:line="276" w:lineRule="auto"/>
              <w:ind w:right="57"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The trial is an offence involving domestic abuse (within the meaning of the Intervention Orders (Prevention of Abuse) Act 2009) and an alleged victim of the domestic abuse. </w:t>
            </w:r>
            <w:r>
              <w:rPr>
                <w:rFonts w:cs="Arial"/>
                <w:strike/>
              </w:rPr>
              <w:t xml:space="preserve"> </w:t>
            </w:r>
          </w:p>
        </w:tc>
      </w:tr>
      <w:tr w:rsidR="007F3669" w:rsidRPr="00376121" w14:paraId="29071802" w14:textId="77777777" w:rsidTr="007261EC">
        <w:tc>
          <w:tcPr>
            <w:tcW w:w="171" w:type="pct"/>
          </w:tcPr>
          <w:p w14:paraId="027C987A" w14:textId="77777777" w:rsidR="007F3669" w:rsidRPr="002F5E3C" w:rsidRDefault="007F3669" w:rsidP="007261EC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6"/>
              </w:tabs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203" w:type="pct"/>
          </w:tcPr>
          <w:p w14:paraId="00F22E2C" w14:textId="77777777" w:rsidR="007F3669" w:rsidRPr="002F5E3C" w:rsidRDefault="007F3669" w:rsidP="009267EC">
            <w:pPr>
              <w:pStyle w:val="ListParagraph"/>
              <w:widowControl w:val="0"/>
              <w:numPr>
                <w:ilvl w:val="0"/>
                <w:numId w:val="28"/>
              </w:numPr>
              <w:spacing w:after="120" w:line="276" w:lineRule="auto"/>
              <w:ind w:right="57"/>
              <w:jc w:val="left"/>
              <w:rPr>
                <w:rFonts w:cs="Arial"/>
                <w:b/>
              </w:rPr>
            </w:pPr>
          </w:p>
        </w:tc>
        <w:tc>
          <w:tcPr>
            <w:tcW w:w="4626" w:type="pct"/>
            <w:gridSpan w:val="2"/>
          </w:tcPr>
          <w:p w14:paraId="65E1F87F" w14:textId="1829E6B7" w:rsidR="007F3669" w:rsidRPr="001A0FD0" w:rsidRDefault="007F3669" w:rsidP="002F5E3C">
            <w:pPr>
              <w:spacing w:after="120"/>
              <w:rPr>
                <w:rFonts w:cs="Arial"/>
              </w:rPr>
            </w:pPr>
            <w:r w:rsidRPr="001A0FD0">
              <w:rPr>
                <w:rFonts w:cs="Arial"/>
              </w:rPr>
              <w:t>[</w:t>
            </w:r>
            <w:r w:rsidRPr="001A0FD0">
              <w:rPr>
                <w:rFonts w:cs="Arial"/>
                <w:i/>
                <w:iCs/>
              </w:rPr>
              <w:t>Enter other reasons</w:t>
            </w:r>
            <w:r w:rsidRPr="001A0FD0">
              <w:rPr>
                <w:rFonts w:cs="Arial"/>
              </w:rPr>
              <w:t>].</w:t>
            </w:r>
          </w:p>
        </w:tc>
      </w:tr>
    </w:tbl>
    <w:p w14:paraId="182FF611" w14:textId="77777777" w:rsidR="00E0039B" w:rsidRDefault="00E0039B" w:rsidP="00E2292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76121" w14:paraId="1207CCD6" w14:textId="77777777" w:rsidTr="00143884">
        <w:tc>
          <w:tcPr>
            <w:tcW w:w="10457" w:type="dxa"/>
          </w:tcPr>
          <w:p w14:paraId="6EF14A4B" w14:textId="2561214B" w:rsidR="00376121" w:rsidRPr="00376121" w:rsidRDefault="00E0039B" w:rsidP="00E22922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="00376121" w:rsidRPr="00376121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="00376121" w:rsidRPr="00376121">
              <w:rPr>
                <w:rFonts w:cs="Arial"/>
                <w:b/>
              </w:rPr>
              <w:t>arties: WARNING</w:t>
            </w:r>
          </w:p>
          <w:p w14:paraId="7ED90A13" w14:textId="04B457C7" w:rsidR="00376121" w:rsidRPr="008F12EF" w:rsidRDefault="00376121" w:rsidP="009C0D0E">
            <w:pPr>
              <w:spacing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If you wish to oppose the A</w:t>
            </w:r>
            <w:r w:rsidRPr="00861D98">
              <w:rPr>
                <w:rFonts w:cs="Arial"/>
              </w:rPr>
              <w:t>pplicati</w:t>
            </w:r>
            <w:r>
              <w:rPr>
                <w:rFonts w:cs="Arial"/>
              </w:rPr>
              <w:t xml:space="preserve">on </w:t>
            </w:r>
            <w:r w:rsidR="00A417CD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 xml:space="preserve">make submissions about it </w:t>
            </w:r>
            <w:r w:rsidRPr="008F12EF">
              <w:rPr>
                <w:rFonts w:cs="Arial"/>
              </w:rPr>
              <w:t xml:space="preserve">you </w:t>
            </w:r>
            <w:r w:rsidRPr="008F12EF">
              <w:rPr>
                <w:rFonts w:cs="Arial"/>
                <w:b/>
              </w:rPr>
              <w:t>must</w:t>
            </w:r>
            <w:r w:rsidRPr="008F12EF">
              <w:rPr>
                <w:rFonts w:cs="Arial"/>
              </w:rPr>
              <w:t xml:space="preserve"> file and serve a Notice of Objection within </w:t>
            </w:r>
            <w:r>
              <w:rPr>
                <w:rFonts w:cs="Arial"/>
              </w:rPr>
              <w:t xml:space="preserve">14 </w:t>
            </w:r>
            <w:r w:rsidRPr="008F12EF">
              <w:rPr>
                <w:rFonts w:cs="Arial"/>
              </w:rPr>
              <w:t>days of this application being served on you</w:t>
            </w:r>
            <w:r>
              <w:rPr>
                <w:rFonts w:cs="Arial"/>
              </w:rPr>
              <w:t xml:space="preserve">. If you do this, the Application may be </w:t>
            </w:r>
            <w:r w:rsidRPr="003D6B47">
              <w:rPr>
                <w:rFonts w:cs="Arial"/>
              </w:rPr>
              <w:t xml:space="preserve">determined by the Court without a hearing </w:t>
            </w:r>
            <w:r>
              <w:rPr>
                <w:rFonts w:cs="Arial"/>
              </w:rPr>
              <w:t>or may be listed for a hearing in closed court in which case the parties will be notified by the Court of the time and date of the hearing.</w:t>
            </w:r>
          </w:p>
          <w:p w14:paraId="67646872" w14:textId="13068417" w:rsidR="00496768" w:rsidRPr="001801A4" w:rsidRDefault="00376121" w:rsidP="00705960">
            <w:pPr>
              <w:spacing w:after="120" w:line="276" w:lineRule="auto"/>
              <w:jc w:val="left"/>
              <w:rPr>
                <w:rFonts w:cs="Arial"/>
              </w:rPr>
            </w:pPr>
            <w:r w:rsidRPr="00861D98">
              <w:rPr>
                <w:rFonts w:cs="Arial"/>
              </w:rPr>
              <w:t xml:space="preserve">If you do not do so, </w:t>
            </w:r>
            <w:r>
              <w:rPr>
                <w:rFonts w:cs="Arial"/>
                <w:b/>
              </w:rPr>
              <w:t xml:space="preserve">the Application </w:t>
            </w:r>
            <w:r w:rsidR="00A417CD">
              <w:rPr>
                <w:rFonts w:cs="Arial"/>
                <w:b/>
              </w:rPr>
              <w:t xml:space="preserve">may </w:t>
            </w:r>
            <w:r>
              <w:rPr>
                <w:rFonts w:cs="Arial"/>
                <w:b/>
              </w:rPr>
              <w:t>be determined by the Court without a hearing and will be granted</w:t>
            </w:r>
            <w:r w:rsidRPr="00861D98">
              <w:rPr>
                <w:rFonts w:cs="Arial"/>
              </w:rPr>
              <w:t xml:space="preserve"> without further warning</w:t>
            </w:r>
            <w:r>
              <w:rPr>
                <w:rFonts w:cs="Arial"/>
              </w:rPr>
              <w:t>.</w:t>
            </w:r>
          </w:p>
        </w:tc>
      </w:tr>
    </w:tbl>
    <w:p w14:paraId="65852D9C" w14:textId="5049E50A" w:rsidR="00376121" w:rsidRDefault="00376121" w:rsidP="00E2292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76121" w14:paraId="741C4943" w14:textId="77777777" w:rsidTr="00143884">
        <w:tc>
          <w:tcPr>
            <w:tcW w:w="10457" w:type="dxa"/>
          </w:tcPr>
          <w:p w14:paraId="449F6214" w14:textId="1A4712D0" w:rsidR="00376121" w:rsidRPr="00376121" w:rsidRDefault="00376121" w:rsidP="00E22922">
            <w:pPr>
              <w:spacing w:before="120" w:after="240" w:line="276" w:lineRule="auto"/>
              <w:rPr>
                <w:rFonts w:cs="Arial"/>
                <w:b/>
                <w:color w:val="000000" w:themeColor="text1"/>
              </w:rPr>
            </w:pPr>
            <w:r w:rsidRPr="00376121">
              <w:rPr>
                <w:rFonts w:cs="Arial"/>
                <w:b/>
                <w:color w:val="000000" w:themeColor="text1"/>
              </w:rPr>
              <w:t>Service</w:t>
            </w:r>
          </w:p>
          <w:p w14:paraId="31827055" w14:textId="12477BDE" w:rsidR="00376121" w:rsidRPr="001801A4" w:rsidRDefault="00376121" w:rsidP="00E22922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E251C2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E251C2">
              <w:rPr>
                <w:rFonts w:cs="Arial"/>
                <w:color w:val="000000" w:themeColor="text1"/>
              </w:rPr>
              <w:t xml:space="preserve"> on all </w:t>
            </w:r>
            <w:r w:rsidRPr="00410427">
              <w:rPr>
                <w:rFonts w:cs="Arial"/>
                <w:color w:val="000000" w:themeColor="text1"/>
              </w:rPr>
              <w:t>other parties in accordance with the Rules o</w:t>
            </w:r>
            <w:r w:rsidR="005E2045">
              <w:rPr>
                <w:rFonts w:cs="Arial"/>
                <w:color w:val="000000" w:themeColor="text1"/>
              </w:rPr>
              <w:t>f Court</w:t>
            </w:r>
            <w:r w:rsidRPr="00410427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DE48C6C" w14:textId="7C338E1D" w:rsidR="00376121" w:rsidRDefault="00376121" w:rsidP="00E2292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76121" w:rsidRPr="00376121" w14:paraId="71A33662" w14:textId="77777777" w:rsidTr="00143884">
        <w:tc>
          <w:tcPr>
            <w:tcW w:w="10457" w:type="dxa"/>
          </w:tcPr>
          <w:p w14:paraId="5884332D" w14:textId="161743E5" w:rsidR="00376121" w:rsidRDefault="00376121" w:rsidP="00E22922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376121">
              <w:rPr>
                <w:rFonts w:asciiTheme="minorHAnsi" w:hAnsiTheme="minorHAnsi" w:cstheme="minorHAnsi"/>
                <w:b/>
              </w:rPr>
              <w:t>Accompanying Documents</w:t>
            </w:r>
          </w:p>
          <w:p w14:paraId="044B970A" w14:textId="77777777" w:rsidR="00376121" w:rsidRPr="00376121" w:rsidRDefault="00376121" w:rsidP="009340C4">
            <w:pPr>
              <w:tabs>
                <w:tab w:val="right" w:pos="10773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376121">
              <w:rPr>
                <w:rFonts w:asciiTheme="minorHAnsi" w:hAnsiTheme="minorHAnsi" w:cstheme="minorHAnsi"/>
              </w:rPr>
              <w:t>Accompanying this Application is a:</w:t>
            </w:r>
          </w:p>
          <w:p w14:paraId="60F96158" w14:textId="33A983DD" w:rsidR="00376121" w:rsidRPr="00505DA0" w:rsidRDefault="00376121" w:rsidP="00E22922">
            <w:pPr>
              <w:pStyle w:val="ListParagraph"/>
              <w:numPr>
                <w:ilvl w:val="0"/>
                <w:numId w:val="21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21BBF">
              <w:rPr>
                <w:rFonts w:cs="Arial"/>
              </w:rPr>
              <w:t>Supporting Affidavit</w:t>
            </w:r>
            <w:r w:rsidRPr="00E21BBF">
              <w:rPr>
                <w:rFonts w:cs="Arial"/>
                <w:sz w:val="18"/>
                <w:szCs w:val="18"/>
              </w:rPr>
              <w:t xml:space="preserve"> </w:t>
            </w:r>
            <w:r w:rsidRPr="00E21BBF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5A184F33" w14:textId="3E36B426" w:rsidR="00655894" w:rsidRPr="00376121" w:rsidRDefault="00655894" w:rsidP="002F5E3C">
            <w:pPr>
              <w:pStyle w:val="ListParagraph"/>
              <w:numPr>
                <w:ilvl w:val="0"/>
                <w:numId w:val="21"/>
              </w:numPr>
              <w:tabs>
                <w:tab w:val="right" w:pos="10773"/>
              </w:tabs>
              <w:spacing w:after="120" w:line="276" w:lineRule="auto"/>
            </w:pPr>
            <w:r w:rsidRPr="00E22922">
              <w:rPr>
                <w:rFonts w:asciiTheme="minorHAnsi" w:hAnsiTheme="minorHAnsi" w:cs="Calibri"/>
                <w:color w:val="000000" w:themeColor="text1"/>
              </w:rPr>
              <w:t>If other additional document(s) please list them below</w:t>
            </w:r>
            <w:r w:rsidRPr="00E22922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</w:t>
            </w:r>
          </w:p>
        </w:tc>
      </w:tr>
    </w:tbl>
    <w:p w14:paraId="60DFFBA0" w14:textId="77777777" w:rsidR="00376121" w:rsidRPr="00890B08" w:rsidRDefault="00376121" w:rsidP="00943E3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376121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5F93" w14:textId="550C7D3C" w:rsidR="00C16465" w:rsidRDefault="00C16465" w:rsidP="00F42926">
    <w:pPr>
      <w:pStyle w:val="Header"/>
      <w:rPr>
        <w:lang w:val="en-US"/>
      </w:rPr>
    </w:pPr>
    <w:r>
      <w:rPr>
        <w:lang w:val="en-US"/>
      </w:rPr>
      <w:t>Form 92</w:t>
    </w:r>
    <w:r w:rsidR="005550BC">
      <w:rPr>
        <w:lang w:val="en-US"/>
      </w:rPr>
      <w:t>B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2F90B6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DB0557">
      <w:rPr>
        <w:lang w:val="en-US"/>
      </w:rPr>
      <w:t>92B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68"/>
    <w:multiLevelType w:val="hybridMultilevel"/>
    <w:tmpl w:val="831666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C9B"/>
    <w:multiLevelType w:val="multilevel"/>
    <w:tmpl w:val="F5DE10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801A0D"/>
    <w:multiLevelType w:val="hybridMultilevel"/>
    <w:tmpl w:val="C674FD06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203BE"/>
    <w:multiLevelType w:val="hybridMultilevel"/>
    <w:tmpl w:val="8814F500"/>
    <w:lvl w:ilvl="0" w:tplc="38B86F1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3270290"/>
    <w:multiLevelType w:val="hybridMultilevel"/>
    <w:tmpl w:val="7DE6729A"/>
    <w:lvl w:ilvl="0" w:tplc="D780E5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4322"/>
    <w:multiLevelType w:val="hybridMultilevel"/>
    <w:tmpl w:val="CB78544C"/>
    <w:lvl w:ilvl="0" w:tplc="37925E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62F47"/>
    <w:multiLevelType w:val="hybridMultilevel"/>
    <w:tmpl w:val="E7DA4A84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34279"/>
    <w:multiLevelType w:val="hybridMultilevel"/>
    <w:tmpl w:val="DA7698C4"/>
    <w:lvl w:ilvl="0" w:tplc="6478C6E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AE32708"/>
    <w:multiLevelType w:val="hybridMultilevel"/>
    <w:tmpl w:val="0CB02B5C"/>
    <w:lvl w:ilvl="0" w:tplc="9B300098">
      <w:start w:val="1"/>
      <w:numFmt w:val="bullet"/>
      <w:lvlText w:val="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32"/>
    <w:multiLevelType w:val="hybridMultilevel"/>
    <w:tmpl w:val="6F3274EC"/>
    <w:lvl w:ilvl="0" w:tplc="5F2EBB66">
      <w:start w:val="1"/>
      <w:numFmt w:val="bullet"/>
      <w:lvlText w:val=""/>
      <w:lvlJc w:val="left"/>
      <w:pPr>
        <w:ind w:left="2898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58" w:hanging="360"/>
      </w:pPr>
      <w:rPr>
        <w:rFonts w:ascii="Wingdings" w:hAnsi="Wingdings" w:hint="default"/>
      </w:rPr>
    </w:lvl>
  </w:abstractNum>
  <w:abstractNum w:abstractNumId="11" w15:restartNumberingAfterBreak="0">
    <w:nsid w:val="28D64E1A"/>
    <w:multiLevelType w:val="hybridMultilevel"/>
    <w:tmpl w:val="A3E40DC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0C11AB"/>
    <w:multiLevelType w:val="hybridMultilevel"/>
    <w:tmpl w:val="93C45338"/>
    <w:lvl w:ilvl="0" w:tplc="02F828D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4" w15:restartNumberingAfterBreak="0">
    <w:nsid w:val="32756856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758C8"/>
    <w:multiLevelType w:val="multilevel"/>
    <w:tmpl w:val="F5DE10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7EA5559"/>
    <w:multiLevelType w:val="hybridMultilevel"/>
    <w:tmpl w:val="05A2623A"/>
    <w:lvl w:ilvl="0" w:tplc="12BE54F8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9B3543F"/>
    <w:multiLevelType w:val="hybridMultilevel"/>
    <w:tmpl w:val="0A2EC4D8"/>
    <w:lvl w:ilvl="0" w:tplc="E7DA4F6C">
      <w:start w:val="1"/>
      <w:numFmt w:val="bullet"/>
      <w:lvlText w:val=""/>
      <w:lvlJc w:val="left"/>
      <w:pPr>
        <w:ind w:left="131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8" w15:restartNumberingAfterBreak="0">
    <w:nsid w:val="39F812B1"/>
    <w:multiLevelType w:val="hybridMultilevel"/>
    <w:tmpl w:val="95EAAE04"/>
    <w:lvl w:ilvl="0" w:tplc="38B86F1C">
      <w:start w:val="1"/>
      <w:numFmt w:val="bullet"/>
      <w:lvlText w:val=""/>
      <w:lvlJc w:val="left"/>
      <w:pPr>
        <w:ind w:left="-267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4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</w:abstractNum>
  <w:abstractNum w:abstractNumId="19" w15:restartNumberingAfterBreak="0">
    <w:nsid w:val="3A3368AA"/>
    <w:multiLevelType w:val="hybridMultilevel"/>
    <w:tmpl w:val="8D54541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F4511A"/>
    <w:multiLevelType w:val="hybridMultilevel"/>
    <w:tmpl w:val="3DEC0A22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673E3"/>
    <w:multiLevelType w:val="hybridMultilevel"/>
    <w:tmpl w:val="42588C44"/>
    <w:lvl w:ilvl="0" w:tplc="05643500">
      <w:start w:val="1"/>
      <w:numFmt w:val="bullet"/>
      <w:lvlText w:val=""/>
      <w:lvlJc w:val="left"/>
      <w:pPr>
        <w:ind w:left="37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3CE554C5"/>
    <w:multiLevelType w:val="hybridMultilevel"/>
    <w:tmpl w:val="45FAE014"/>
    <w:lvl w:ilvl="0" w:tplc="05643500">
      <w:start w:val="1"/>
      <w:numFmt w:val="bullet"/>
      <w:lvlText w:val=""/>
      <w:lvlJc w:val="left"/>
      <w:pPr>
        <w:ind w:left="1807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3" w15:restartNumberingAfterBreak="0">
    <w:nsid w:val="43833C7C"/>
    <w:multiLevelType w:val="hybridMultilevel"/>
    <w:tmpl w:val="1088926E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54784D"/>
    <w:multiLevelType w:val="hybridMultilevel"/>
    <w:tmpl w:val="04127486"/>
    <w:lvl w:ilvl="0" w:tplc="12BE54F8">
      <w:start w:val="1"/>
      <w:numFmt w:val="bullet"/>
      <w:lvlText w:val=""/>
      <w:lvlJc w:val="left"/>
      <w:pPr>
        <w:ind w:left="39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48716935"/>
    <w:multiLevelType w:val="hybridMultilevel"/>
    <w:tmpl w:val="6CF0B2C0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00CEC"/>
    <w:multiLevelType w:val="hybridMultilevel"/>
    <w:tmpl w:val="DCB6EE9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60659"/>
    <w:multiLevelType w:val="hybridMultilevel"/>
    <w:tmpl w:val="E33E54E6"/>
    <w:lvl w:ilvl="0" w:tplc="50F063C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A19CE"/>
    <w:multiLevelType w:val="hybridMultilevel"/>
    <w:tmpl w:val="37C600C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64A4"/>
    <w:multiLevelType w:val="hybridMultilevel"/>
    <w:tmpl w:val="DD8E133A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F5424"/>
    <w:multiLevelType w:val="hybridMultilevel"/>
    <w:tmpl w:val="F3DCE26C"/>
    <w:lvl w:ilvl="0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FF4AE4"/>
    <w:multiLevelType w:val="multilevel"/>
    <w:tmpl w:val="F5DE10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5DC791C"/>
    <w:multiLevelType w:val="hybridMultilevel"/>
    <w:tmpl w:val="DD60534C"/>
    <w:lvl w:ilvl="0" w:tplc="9B300098">
      <w:start w:val="1"/>
      <w:numFmt w:val="bullet"/>
      <w:lvlText w:val=""/>
      <w:lvlJc w:val="left"/>
      <w:pPr>
        <w:ind w:left="34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4" w15:restartNumberingAfterBreak="0">
    <w:nsid w:val="696A5D87"/>
    <w:multiLevelType w:val="hybridMultilevel"/>
    <w:tmpl w:val="8AD24430"/>
    <w:lvl w:ilvl="0" w:tplc="6478C6E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C182D05"/>
    <w:multiLevelType w:val="hybridMultilevel"/>
    <w:tmpl w:val="F0C682E4"/>
    <w:lvl w:ilvl="0" w:tplc="0564350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163AA"/>
    <w:multiLevelType w:val="multilevel"/>
    <w:tmpl w:val="F5DE10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D994FDF"/>
    <w:multiLevelType w:val="hybridMultilevel"/>
    <w:tmpl w:val="ABE4EE7E"/>
    <w:lvl w:ilvl="0" w:tplc="E7DA4F6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EE93CAE"/>
    <w:multiLevelType w:val="hybridMultilevel"/>
    <w:tmpl w:val="50DEC4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24FBE"/>
    <w:multiLevelType w:val="hybridMultilevel"/>
    <w:tmpl w:val="D25A64AA"/>
    <w:lvl w:ilvl="0" w:tplc="6478C6E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4B5C9E"/>
    <w:multiLevelType w:val="hybridMultilevel"/>
    <w:tmpl w:val="81643A7A"/>
    <w:lvl w:ilvl="0" w:tplc="B0A2C5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41F45"/>
    <w:multiLevelType w:val="hybridMultilevel"/>
    <w:tmpl w:val="C86A131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3A7CFE"/>
    <w:multiLevelType w:val="hybridMultilevel"/>
    <w:tmpl w:val="9244B81C"/>
    <w:lvl w:ilvl="0" w:tplc="9B300098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3" w15:restartNumberingAfterBreak="0">
    <w:nsid w:val="7D102359"/>
    <w:multiLevelType w:val="hybridMultilevel"/>
    <w:tmpl w:val="FFCE3148"/>
    <w:lvl w:ilvl="0" w:tplc="E7DA4F6C">
      <w:start w:val="1"/>
      <w:numFmt w:val="bullet"/>
      <w:lvlText w:val=""/>
      <w:lvlJc w:val="left"/>
      <w:pPr>
        <w:ind w:left="152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4" w15:restartNumberingAfterBreak="0">
    <w:nsid w:val="7D904EE3"/>
    <w:multiLevelType w:val="hybridMultilevel"/>
    <w:tmpl w:val="814EFE68"/>
    <w:lvl w:ilvl="0" w:tplc="9B300098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5" w15:restartNumberingAfterBreak="0">
    <w:nsid w:val="7F426E46"/>
    <w:multiLevelType w:val="hybridMultilevel"/>
    <w:tmpl w:val="2FE25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7"/>
  </w:num>
  <w:num w:numId="3">
    <w:abstractNumId w:val="14"/>
  </w:num>
  <w:num w:numId="4">
    <w:abstractNumId w:val="28"/>
  </w:num>
  <w:num w:numId="5">
    <w:abstractNumId w:val="13"/>
  </w:num>
  <w:num w:numId="6">
    <w:abstractNumId w:val="5"/>
  </w:num>
  <w:num w:numId="7">
    <w:abstractNumId w:val="38"/>
  </w:num>
  <w:num w:numId="8">
    <w:abstractNumId w:val="29"/>
  </w:num>
  <w:num w:numId="9">
    <w:abstractNumId w:val="0"/>
  </w:num>
  <w:num w:numId="10">
    <w:abstractNumId w:val="4"/>
  </w:num>
  <w:num w:numId="11">
    <w:abstractNumId w:val="45"/>
  </w:num>
  <w:num w:numId="12">
    <w:abstractNumId w:val="12"/>
  </w:num>
  <w:num w:numId="13">
    <w:abstractNumId w:val="44"/>
  </w:num>
  <w:num w:numId="14">
    <w:abstractNumId w:val="42"/>
  </w:num>
  <w:num w:numId="15">
    <w:abstractNumId w:val="23"/>
  </w:num>
  <w:num w:numId="16">
    <w:abstractNumId w:val="20"/>
  </w:num>
  <w:num w:numId="17">
    <w:abstractNumId w:val="25"/>
  </w:num>
  <w:num w:numId="18">
    <w:abstractNumId w:val="21"/>
  </w:num>
  <w:num w:numId="19">
    <w:abstractNumId w:val="35"/>
  </w:num>
  <w:num w:numId="20">
    <w:abstractNumId w:val="2"/>
  </w:num>
  <w:num w:numId="21">
    <w:abstractNumId w:val="30"/>
  </w:num>
  <w:num w:numId="22">
    <w:abstractNumId w:val="17"/>
  </w:num>
  <w:num w:numId="23">
    <w:abstractNumId w:val="43"/>
  </w:num>
  <w:num w:numId="24">
    <w:abstractNumId w:val="37"/>
  </w:num>
  <w:num w:numId="25">
    <w:abstractNumId w:val="22"/>
  </w:num>
  <w:num w:numId="26">
    <w:abstractNumId w:val="27"/>
  </w:num>
  <w:num w:numId="27">
    <w:abstractNumId w:val="32"/>
  </w:num>
  <w:num w:numId="28">
    <w:abstractNumId w:val="1"/>
  </w:num>
  <w:num w:numId="29">
    <w:abstractNumId w:val="15"/>
  </w:num>
  <w:num w:numId="30">
    <w:abstractNumId w:val="6"/>
  </w:num>
  <w:num w:numId="31">
    <w:abstractNumId w:val="19"/>
  </w:num>
  <w:num w:numId="32">
    <w:abstractNumId w:val="41"/>
  </w:num>
  <w:num w:numId="33">
    <w:abstractNumId w:val="18"/>
  </w:num>
  <w:num w:numId="34">
    <w:abstractNumId w:val="11"/>
  </w:num>
  <w:num w:numId="35">
    <w:abstractNumId w:val="9"/>
  </w:num>
  <w:num w:numId="36">
    <w:abstractNumId w:val="24"/>
  </w:num>
  <w:num w:numId="37">
    <w:abstractNumId w:val="10"/>
  </w:num>
  <w:num w:numId="38">
    <w:abstractNumId w:val="33"/>
  </w:num>
  <w:num w:numId="39">
    <w:abstractNumId w:val="26"/>
  </w:num>
  <w:num w:numId="40">
    <w:abstractNumId w:val="31"/>
  </w:num>
  <w:num w:numId="41">
    <w:abstractNumId w:val="16"/>
  </w:num>
  <w:num w:numId="42">
    <w:abstractNumId w:val="3"/>
  </w:num>
  <w:num w:numId="43">
    <w:abstractNumId w:val="34"/>
  </w:num>
  <w:num w:numId="44">
    <w:abstractNumId w:val="8"/>
  </w:num>
  <w:num w:numId="45">
    <w:abstractNumId w:val="39"/>
  </w:num>
  <w:num w:numId="46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17A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B33"/>
    <w:rsid w:val="00042CDD"/>
    <w:rsid w:val="000434E8"/>
    <w:rsid w:val="00044147"/>
    <w:rsid w:val="00044366"/>
    <w:rsid w:val="00050E41"/>
    <w:rsid w:val="00052E63"/>
    <w:rsid w:val="00055E35"/>
    <w:rsid w:val="00055E99"/>
    <w:rsid w:val="00056EC7"/>
    <w:rsid w:val="00057206"/>
    <w:rsid w:val="00057381"/>
    <w:rsid w:val="00057556"/>
    <w:rsid w:val="00057EEE"/>
    <w:rsid w:val="00066B18"/>
    <w:rsid w:val="00066CFF"/>
    <w:rsid w:val="000706DE"/>
    <w:rsid w:val="00070EEE"/>
    <w:rsid w:val="00072DEB"/>
    <w:rsid w:val="0007635A"/>
    <w:rsid w:val="00076CDF"/>
    <w:rsid w:val="000826FB"/>
    <w:rsid w:val="0008291B"/>
    <w:rsid w:val="000845A8"/>
    <w:rsid w:val="00084EF8"/>
    <w:rsid w:val="0008641A"/>
    <w:rsid w:val="000878EC"/>
    <w:rsid w:val="000920E7"/>
    <w:rsid w:val="00092D5E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0CB"/>
    <w:rsid w:val="000B4F8B"/>
    <w:rsid w:val="000B5515"/>
    <w:rsid w:val="000B7114"/>
    <w:rsid w:val="000B7180"/>
    <w:rsid w:val="000C1566"/>
    <w:rsid w:val="000C5108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6942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E20"/>
    <w:rsid w:val="000F2409"/>
    <w:rsid w:val="000F2421"/>
    <w:rsid w:val="000F5B61"/>
    <w:rsid w:val="000F6F62"/>
    <w:rsid w:val="000F7B4D"/>
    <w:rsid w:val="00100535"/>
    <w:rsid w:val="00100CAA"/>
    <w:rsid w:val="00102D0E"/>
    <w:rsid w:val="00104292"/>
    <w:rsid w:val="00104AD2"/>
    <w:rsid w:val="001055D7"/>
    <w:rsid w:val="00105901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6F74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0FD0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4744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3A1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19E1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1FDC"/>
    <w:rsid w:val="002A27CA"/>
    <w:rsid w:val="002A420C"/>
    <w:rsid w:val="002A6C3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2CF4"/>
    <w:rsid w:val="002C4FBF"/>
    <w:rsid w:val="002D025F"/>
    <w:rsid w:val="002D7174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E3C"/>
    <w:rsid w:val="002F5FCE"/>
    <w:rsid w:val="002F60B1"/>
    <w:rsid w:val="002F6AA3"/>
    <w:rsid w:val="00300F7D"/>
    <w:rsid w:val="00302A96"/>
    <w:rsid w:val="003039EE"/>
    <w:rsid w:val="00303B49"/>
    <w:rsid w:val="0030452C"/>
    <w:rsid w:val="0030504B"/>
    <w:rsid w:val="003057E8"/>
    <w:rsid w:val="00305A75"/>
    <w:rsid w:val="00305CE0"/>
    <w:rsid w:val="00306476"/>
    <w:rsid w:val="00306959"/>
    <w:rsid w:val="0030712E"/>
    <w:rsid w:val="003071F8"/>
    <w:rsid w:val="003077FD"/>
    <w:rsid w:val="003110EF"/>
    <w:rsid w:val="00311140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38D2"/>
    <w:rsid w:val="0036429B"/>
    <w:rsid w:val="003646F1"/>
    <w:rsid w:val="00365340"/>
    <w:rsid w:val="00365642"/>
    <w:rsid w:val="00365941"/>
    <w:rsid w:val="00371697"/>
    <w:rsid w:val="00373385"/>
    <w:rsid w:val="00373EFF"/>
    <w:rsid w:val="00375BA9"/>
    <w:rsid w:val="0037612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1F69"/>
    <w:rsid w:val="003C2153"/>
    <w:rsid w:val="003C2FC8"/>
    <w:rsid w:val="003C340D"/>
    <w:rsid w:val="003C37C1"/>
    <w:rsid w:val="003C4896"/>
    <w:rsid w:val="003C498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0903"/>
    <w:rsid w:val="003F2614"/>
    <w:rsid w:val="003F5852"/>
    <w:rsid w:val="003F7869"/>
    <w:rsid w:val="003F7CD1"/>
    <w:rsid w:val="003F7FDA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55C4"/>
    <w:rsid w:val="00416C69"/>
    <w:rsid w:val="004225A5"/>
    <w:rsid w:val="00424C90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BF6"/>
    <w:rsid w:val="00493BC1"/>
    <w:rsid w:val="00494E92"/>
    <w:rsid w:val="00496688"/>
    <w:rsid w:val="0049676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561"/>
    <w:rsid w:val="004F191E"/>
    <w:rsid w:val="004F3277"/>
    <w:rsid w:val="004F3649"/>
    <w:rsid w:val="004F61E8"/>
    <w:rsid w:val="00500F9E"/>
    <w:rsid w:val="005010AE"/>
    <w:rsid w:val="005010B8"/>
    <w:rsid w:val="005012CC"/>
    <w:rsid w:val="00501DC8"/>
    <w:rsid w:val="00501E0A"/>
    <w:rsid w:val="00502018"/>
    <w:rsid w:val="00505616"/>
    <w:rsid w:val="00505DA0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16F31"/>
    <w:rsid w:val="0052072B"/>
    <w:rsid w:val="0052134C"/>
    <w:rsid w:val="005221D3"/>
    <w:rsid w:val="00522FED"/>
    <w:rsid w:val="005313DA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0BC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846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2A75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2045"/>
    <w:rsid w:val="005E32E0"/>
    <w:rsid w:val="005E3311"/>
    <w:rsid w:val="005E3C21"/>
    <w:rsid w:val="005E46E4"/>
    <w:rsid w:val="005E4D6D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11A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5894"/>
    <w:rsid w:val="0065776B"/>
    <w:rsid w:val="006603A1"/>
    <w:rsid w:val="00660C11"/>
    <w:rsid w:val="00660C77"/>
    <w:rsid w:val="00662C11"/>
    <w:rsid w:val="006659F2"/>
    <w:rsid w:val="00665DFE"/>
    <w:rsid w:val="00671270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027B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4199"/>
    <w:rsid w:val="006E5DD2"/>
    <w:rsid w:val="006E63E6"/>
    <w:rsid w:val="006E655A"/>
    <w:rsid w:val="006F105F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960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1EC"/>
    <w:rsid w:val="0072676F"/>
    <w:rsid w:val="007277BE"/>
    <w:rsid w:val="0073505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3F86"/>
    <w:rsid w:val="00764E88"/>
    <w:rsid w:val="00767D8D"/>
    <w:rsid w:val="00771B5D"/>
    <w:rsid w:val="00774058"/>
    <w:rsid w:val="007769E8"/>
    <w:rsid w:val="0077731F"/>
    <w:rsid w:val="00780711"/>
    <w:rsid w:val="00780A76"/>
    <w:rsid w:val="007813DE"/>
    <w:rsid w:val="00781BA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0E9A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DA0"/>
    <w:rsid w:val="007F29C1"/>
    <w:rsid w:val="007F2F6D"/>
    <w:rsid w:val="007F3669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2B09"/>
    <w:rsid w:val="00834FAF"/>
    <w:rsid w:val="00835BDE"/>
    <w:rsid w:val="00836C56"/>
    <w:rsid w:val="00840C5A"/>
    <w:rsid w:val="008416E0"/>
    <w:rsid w:val="0084235C"/>
    <w:rsid w:val="00847A8A"/>
    <w:rsid w:val="00851542"/>
    <w:rsid w:val="008523D7"/>
    <w:rsid w:val="00853471"/>
    <w:rsid w:val="00853558"/>
    <w:rsid w:val="00854517"/>
    <w:rsid w:val="00856CB4"/>
    <w:rsid w:val="00860A0E"/>
    <w:rsid w:val="00860E10"/>
    <w:rsid w:val="00863C1F"/>
    <w:rsid w:val="008665F8"/>
    <w:rsid w:val="008709B6"/>
    <w:rsid w:val="00873DB2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3A88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07E31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67EC"/>
    <w:rsid w:val="00927D81"/>
    <w:rsid w:val="009307AF"/>
    <w:rsid w:val="009314DF"/>
    <w:rsid w:val="00933999"/>
    <w:rsid w:val="009340C4"/>
    <w:rsid w:val="00936423"/>
    <w:rsid w:val="0094037E"/>
    <w:rsid w:val="00942944"/>
    <w:rsid w:val="00943E32"/>
    <w:rsid w:val="00943E47"/>
    <w:rsid w:val="00946099"/>
    <w:rsid w:val="0095037E"/>
    <w:rsid w:val="00950B27"/>
    <w:rsid w:val="009523A4"/>
    <w:rsid w:val="0095270A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097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0D0E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1D0"/>
    <w:rsid w:val="009D6648"/>
    <w:rsid w:val="009D6ACB"/>
    <w:rsid w:val="009E0F4E"/>
    <w:rsid w:val="009E1BA3"/>
    <w:rsid w:val="009E2CDC"/>
    <w:rsid w:val="009E335D"/>
    <w:rsid w:val="009E3AF8"/>
    <w:rsid w:val="009E4F1C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27C91"/>
    <w:rsid w:val="00A34724"/>
    <w:rsid w:val="00A3562B"/>
    <w:rsid w:val="00A3637F"/>
    <w:rsid w:val="00A36BBA"/>
    <w:rsid w:val="00A37467"/>
    <w:rsid w:val="00A40161"/>
    <w:rsid w:val="00A41548"/>
    <w:rsid w:val="00A417CD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744"/>
    <w:rsid w:val="00A71CF3"/>
    <w:rsid w:val="00A75DE7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1CD"/>
    <w:rsid w:val="00AB297C"/>
    <w:rsid w:val="00AB4D2B"/>
    <w:rsid w:val="00AB6E0B"/>
    <w:rsid w:val="00AC126F"/>
    <w:rsid w:val="00AC1526"/>
    <w:rsid w:val="00AC358A"/>
    <w:rsid w:val="00AC3774"/>
    <w:rsid w:val="00AC5248"/>
    <w:rsid w:val="00AC6171"/>
    <w:rsid w:val="00AC6F3D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95F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924"/>
    <w:rsid w:val="00B50AEB"/>
    <w:rsid w:val="00B50BEB"/>
    <w:rsid w:val="00B53B57"/>
    <w:rsid w:val="00B54B48"/>
    <w:rsid w:val="00B5565E"/>
    <w:rsid w:val="00B56F55"/>
    <w:rsid w:val="00B57311"/>
    <w:rsid w:val="00B57910"/>
    <w:rsid w:val="00B60F3C"/>
    <w:rsid w:val="00B610D0"/>
    <w:rsid w:val="00B633C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25BE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16465"/>
    <w:rsid w:val="00C20DD3"/>
    <w:rsid w:val="00C24087"/>
    <w:rsid w:val="00C25D49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07A"/>
    <w:rsid w:val="00C70A0D"/>
    <w:rsid w:val="00C73241"/>
    <w:rsid w:val="00C7412F"/>
    <w:rsid w:val="00C77FD7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7FEC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044D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BD6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13A1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6E7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4A13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390F"/>
    <w:rsid w:val="00DA45A3"/>
    <w:rsid w:val="00DA4B46"/>
    <w:rsid w:val="00DA5C43"/>
    <w:rsid w:val="00DA6E88"/>
    <w:rsid w:val="00DB016C"/>
    <w:rsid w:val="00DB0557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039B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556D"/>
    <w:rsid w:val="00E20F37"/>
    <w:rsid w:val="00E21953"/>
    <w:rsid w:val="00E21BBF"/>
    <w:rsid w:val="00E223FE"/>
    <w:rsid w:val="00E22922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2F30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78DD"/>
    <w:rsid w:val="00EB0DDE"/>
    <w:rsid w:val="00EB0EB3"/>
    <w:rsid w:val="00EB3454"/>
    <w:rsid w:val="00EB5675"/>
    <w:rsid w:val="00EB709C"/>
    <w:rsid w:val="00EB759C"/>
    <w:rsid w:val="00EC092D"/>
    <w:rsid w:val="00EC1C31"/>
    <w:rsid w:val="00EC32D5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677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0FC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2954"/>
    <w:rsid w:val="00F437EE"/>
    <w:rsid w:val="00F43829"/>
    <w:rsid w:val="00F4467D"/>
    <w:rsid w:val="00F44719"/>
    <w:rsid w:val="00F45F9A"/>
    <w:rsid w:val="00F4689C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63F0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1950"/>
    <w:rsid w:val="00FC1A54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2F86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1F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A1F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D2125F2-EAAA-4A7F-B836-F0970FDD53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4635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92AB Interlocutory Application for Pre-trial Special Hearing and Admission of Audiovisual Record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92AB Interlocutory Application for Pre-trial Special Hearing and Admission of Audiovisual Record</dc:title>
  <dc:subject/>
  <dc:creator>Courts Administration Authority</dc:creator>
  <cp:keywords>criminal; Forms</cp:keywords>
  <dc:description/>
  <cp:lastModifiedBy/>
  <cp:revision>1</cp:revision>
  <dcterms:created xsi:type="dcterms:W3CDTF">2022-08-08T22:31:00Z</dcterms:created>
  <dcterms:modified xsi:type="dcterms:W3CDTF">2022-08-09T05:18:00Z</dcterms:modified>
</cp:coreProperties>
</file>